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E3" w:rsidRPr="005C06F3" w:rsidRDefault="00643AE3" w:rsidP="00643AE3">
      <w:pPr>
        <w:jc w:val="right"/>
        <w:rPr>
          <w:rFonts w:ascii="Arial" w:hAnsi="Arial" w:cs="Arial"/>
        </w:rPr>
      </w:pPr>
      <w:bookmarkStart w:id="0" w:name="_GoBack"/>
      <w:bookmarkEnd w:id="0"/>
      <w:r w:rsidRPr="005C06F3">
        <w:rPr>
          <w:rFonts w:ascii="Arial" w:hAnsi="Arial" w:cs="Arial"/>
          <w:noProof/>
        </w:rPr>
        <w:drawing>
          <wp:inline distT="0" distB="0" distL="0" distR="0" wp14:anchorId="51093282" wp14:editId="68E38DD3">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643AE3" w:rsidRPr="005C06F3" w:rsidRDefault="00643AE3" w:rsidP="00643AE3">
      <w:pPr>
        <w:jc w:val="center"/>
        <w:rPr>
          <w:rFonts w:ascii="Arial" w:hAnsi="Arial" w:cs="Arial"/>
        </w:rPr>
      </w:pPr>
      <w:r w:rsidRPr="005C06F3">
        <w:rPr>
          <w:rFonts w:ascii="Arial" w:hAnsi="Arial" w:cs="Arial"/>
        </w:rPr>
        <w:t>Pickerington Public Library</w:t>
      </w:r>
    </w:p>
    <w:p w:rsidR="00643AE3" w:rsidRPr="005C06F3" w:rsidRDefault="00643AE3" w:rsidP="00643AE3">
      <w:pPr>
        <w:jc w:val="center"/>
        <w:rPr>
          <w:rFonts w:ascii="Arial" w:hAnsi="Arial" w:cs="Arial"/>
        </w:rPr>
      </w:pPr>
    </w:p>
    <w:p w:rsidR="00643AE3" w:rsidRPr="005C06F3" w:rsidRDefault="00643AE3" w:rsidP="00643AE3">
      <w:pPr>
        <w:jc w:val="center"/>
        <w:rPr>
          <w:rFonts w:ascii="Arial" w:hAnsi="Arial" w:cs="Arial"/>
          <w:b/>
        </w:rPr>
      </w:pPr>
      <w:r>
        <w:rPr>
          <w:rFonts w:ascii="Arial" w:hAnsi="Arial" w:cs="Arial"/>
          <w:b/>
        </w:rPr>
        <w:t xml:space="preserve">Notary Public Service </w:t>
      </w:r>
      <w:r w:rsidRPr="005C06F3">
        <w:rPr>
          <w:rFonts w:ascii="Arial" w:hAnsi="Arial" w:cs="Arial"/>
          <w:b/>
        </w:rPr>
        <w:t>Policy</w:t>
      </w:r>
    </w:p>
    <w:p w:rsidR="00643AE3" w:rsidRPr="005C06F3" w:rsidRDefault="00643AE3" w:rsidP="00643AE3">
      <w:pPr>
        <w:jc w:val="center"/>
        <w:rPr>
          <w:rFonts w:ascii="Arial" w:hAnsi="Arial" w:cs="Arial"/>
          <w:b/>
        </w:rPr>
      </w:pPr>
    </w:p>
    <w:p w:rsidR="00643AE3" w:rsidRPr="005C06F3" w:rsidRDefault="00643AE3" w:rsidP="00643AE3">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Board Policy:</w:t>
      </w:r>
      <w:r w:rsidRPr="005C06F3">
        <w:rPr>
          <w:rFonts w:ascii="Arial" w:eastAsia="Calibri" w:hAnsi="Arial" w:cs="Arial"/>
          <w:b/>
          <w:sz w:val="16"/>
          <w:szCs w:val="16"/>
        </w:rPr>
        <w:tab/>
      </w:r>
      <w:r w:rsidRPr="005C06F3">
        <w:rPr>
          <w:rFonts w:ascii="Arial" w:eastAsia="Calibri" w:hAnsi="Arial" w:cs="Arial"/>
          <w:b/>
          <w:sz w:val="16"/>
          <w:szCs w:val="16"/>
        </w:rPr>
        <w:tab/>
      </w:r>
      <w:r w:rsidR="001A2D63">
        <w:rPr>
          <w:rFonts w:ascii="Arial" w:eastAsia="Calibri" w:hAnsi="Arial" w:cs="Arial"/>
          <w:b/>
          <w:sz w:val="16"/>
          <w:szCs w:val="16"/>
        </w:rPr>
        <w:tab/>
      </w:r>
      <w:r w:rsidR="001A2D63">
        <w:rPr>
          <w:rFonts w:ascii="Arial" w:eastAsia="Calibri" w:hAnsi="Arial" w:cs="Arial"/>
          <w:b/>
          <w:sz w:val="16"/>
          <w:szCs w:val="16"/>
        </w:rPr>
        <w:tab/>
      </w:r>
      <w:r w:rsidR="001A2D63">
        <w:rPr>
          <w:rFonts w:ascii="Arial" w:eastAsia="Calibri" w:hAnsi="Arial" w:cs="Arial"/>
          <w:b/>
          <w:sz w:val="16"/>
          <w:szCs w:val="16"/>
        </w:rPr>
        <w:tab/>
      </w:r>
      <w:r w:rsidR="001A2D63">
        <w:rPr>
          <w:rFonts w:ascii="Arial" w:eastAsia="Calibri" w:hAnsi="Arial" w:cs="Arial"/>
          <w:b/>
          <w:sz w:val="16"/>
          <w:szCs w:val="16"/>
        </w:rPr>
        <w:tab/>
      </w:r>
      <w:r w:rsidR="001A2D63">
        <w:rPr>
          <w:rFonts w:ascii="Arial" w:eastAsia="Calibri" w:hAnsi="Arial" w:cs="Arial"/>
          <w:b/>
          <w:sz w:val="16"/>
          <w:szCs w:val="16"/>
        </w:rPr>
        <w:tab/>
      </w:r>
      <w:r w:rsidR="001A2D63">
        <w:rPr>
          <w:rFonts w:ascii="Arial" w:eastAsia="Calibri" w:hAnsi="Arial" w:cs="Arial"/>
          <w:b/>
          <w:sz w:val="16"/>
          <w:szCs w:val="16"/>
        </w:rPr>
        <w:tab/>
        <w:t>DATE REVIEWED:</w:t>
      </w:r>
      <w:r>
        <w:rPr>
          <w:rFonts w:ascii="Arial" w:eastAsia="Calibri" w:hAnsi="Arial" w:cs="Arial"/>
          <w:b/>
          <w:sz w:val="16"/>
          <w:szCs w:val="16"/>
        </w:rPr>
        <w:t xml:space="preserve"> </w:t>
      </w:r>
      <w:r w:rsidR="001A2D63">
        <w:rPr>
          <w:rFonts w:ascii="Arial" w:eastAsia="Calibri" w:hAnsi="Arial" w:cs="Arial"/>
          <w:b/>
          <w:sz w:val="16"/>
          <w:szCs w:val="16"/>
        </w:rPr>
        <w:t>12/14/2017</w:t>
      </w:r>
    </w:p>
    <w:p w:rsidR="00643AE3" w:rsidRPr="005C06F3" w:rsidRDefault="00643AE3" w:rsidP="00643AE3">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r>
      <w:r>
        <w:rPr>
          <w:rFonts w:ascii="Arial" w:eastAsia="Calibri" w:hAnsi="Arial" w:cs="Arial"/>
          <w:b/>
          <w:sz w:val="16"/>
          <w:szCs w:val="16"/>
        </w:rPr>
        <w:tab/>
        <w:t xml:space="preserve">DATE APPROVED: </w:t>
      </w:r>
      <w:r w:rsidR="001A2D63">
        <w:rPr>
          <w:rFonts w:ascii="Arial" w:eastAsia="Calibri" w:hAnsi="Arial" w:cs="Arial"/>
          <w:b/>
          <w:sz w:val="16"/>
          <w:szCs w:val="16"/>
        </w:rPr>
        <w:t>12/14/2017</w:t>
      </w:r>
    </w:p>
    <w:p w:rsidR="00643AE3" w:rsidRPr="005C06F3" w:rsidRDefault="00643AE3" w:rsidP="00643AE3">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Pr>
          <w:rFonts w:ascii="Arial" w:eastAsia="Calibri" w:hAnsi="Arial" w:cs="Arial"/>
          <w:b/>
          <w:sz w:val="16"/>
          <w:szCs w:val="16"/>
        </w:rPr>
        <w:t xml:space="preserve">EFFECTIVE DATE: </w:t>
      </w:r>
      <w:r w:rsidR="001A2D63">
        <w:rPr>
          <w:rFonts w:ascii="Arial" w:eastAsia="Calibri" w:hAnsi="Arial" w:cs="Arial"/>
          <w:b/>
          <w:sz w:val="16"/>
          <w:szCs w:val="16"/>
        </w:rPr>
        <w:t>12/14/2017</w:t>
      </w:r>
    </w:p>
    <w:p w:rsidR="00643AE3" w:rsidRDefault="00643AE3" w:rsidP="00643AE3">
      <w:pPr>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    </w:t>
      </w:r>
      <w:r w:rsidRPr="005C06F3">
        <w:rPr>
          <w:rFonts w:ascii="Arial" w:eastAsia="Calibri" w:hAnsi="Arial" w:cs="Arial"/>
          <w:b/>
          <w:sz w:val="16"/>
          <w:szCs w:val="16"/>
        </w:rPr>
        <w:tab/>
        <w:t xml:space="preserve">      REPLAC</w:t>
      </w:r>
      <w:r>
        <w:rPr>
          <w:rFonts w:ascii="Arial" w:eastAsia="Calibri" w:hAnsi="Arial" w:cs="Arial"/>
          <w:b/>
          <w:sz w:val="16"/>
          <w:szCs w:val="16"/>
        </w:rPr>
        <w:t xml:space="preserve">ING POLICY EFFECTIVE: </w:t>
      </w:r>
      <w:r w:rsidR="001A2D63">
        <w:rPr>
          <w:rFonts w:ascii="Arial" w:eastAsia="Calibri" w:hAnsi="Arial" w:cs="Arial"/>
          <w:b/>
          <w:sz w:val="16"/>
          <w:szCs w:val="16"/>
        </w:rPr>
        <w:t>NEW</w:t>
      </w:r>
    </w:p>
    <w:p w:rsidR="00643AE3" w:rsidRDefault="00643AE3" w:rsidP="00643AE3">
      <w:pPr>
        <w:rPr>
          <w:rFonts w:ascii="Arial" w:eastAsia="Calibri" w:hAnsi="Arial" w:cs="Arial"/>
          <w:b/>
          <w:sz w:val="16"/>
          <w:szCs w:val="16"/>
        </w:rPr>
      </w:pPr>
    </w:p>
    <w:p w:rsidR="00643AE3" w:rsidRPr="005C06F3" w:rsidRDefault="00643AE3" w:rsidP="00643AE3">
      <w:pPr>
        <w:rPr>
          <w:rFonts w:ascii="Arial" w:eastAsia="Calibri" w:hAnsi="Arial" w:cs="Arial"/>
          <w:b/>
          <w:sz w:val="16"/>
          <w:szCs w:val="16"/>
        </w:rPr>
      </w:pPr>
    </w:p>
    <w:p w:rsidR="00643AE3" w:rsidRDefault="00643AE3" w:rsidP="00643AE3">
      <w:pPr>
        <w:rPr>
          <w:rFonts w:ascii="Arial" w:hAnsi="Arial" w:cs="Arial"/>
        </w:rPr>
      </w:pPr>
      <w:r w:rsidRPr="00A220DF">
        <w:rPr>
          <w:rFonts w:ascii="Arial" w:hAnsi="Arial" w:cs="Arial"/>
        </w:rPr>
        <w:t>Pickerington Public Library (PPL)</w:t>
      </w:r>
      <w:r>
        <w:rPr>
          <w:rFonts w:ascii="Arial" w:hAnsi="Arial" w:cs="Arial"/>
        </w:rPr>
        <w:t xml:space="preserve"> is pleased to</w:t>
      </w:r>
      <w:r w:rsidRPr="00A220DF">
        <w:rPr>
          <w:rFonts w:ascii="Arial" w:hAnsi="Arial" w:cs="Arial"/>
        </w:rPr>
        <w:t xml:space="preserve"> offer </w:t>
      </w:r>
      <w:r>
        <w:rPr>
          <w:rFonts w:ascii="Arial" w:hAnsi="Arial" w:cs="Arial"/>
        </w:rPr>
        <w:t xml:space="preserve">free </w:t>
      </w:r>
      <w:r w:rsidRPr="00A220DF">
        <w:rPr>
          <w:rFonts w:ascii="Arial" w:hAnsi="Arial" w:cs="Arial"/>
        </w:rPr>
        <w:t>notary services</w:t>
      </w:r>
      <w:r w:rsidR="002B38C0">
        <w:rPr>
          <w:rFonts w:ascii="Arial" w:hAnsi="Arial" w:cs="Arial"/>
        </w:rPr>
        <w:t xml:space="preserve"> at all library locations </w:t>
      </w:r>
      <w:r>
        <w:rPr>
          <w:rFonts w:ascii="Arial" w:hAnsi="Arial" w:cs="Arial"/>
        </w:rPr>
        <w:t xml:space="preserve">for the benefit of the community and as </w:t>
      </w:r>
      <w:r w:rsidRPr="00A220DF">
        <w:rPr>
          <w:rFonts w:ascii="Arial" w:hAnsi="Arial" w:cs="Arial"/>
        </w:rPr>
        <w:t xml:space="preserve">part of its ongoing commitment to </w:t>
      </w:r>
      <w:r>
        <w:rPr>
          <w:rFonts w:ascii="Arial" w:hAnsi="Arial" w:cs="Arial"/>
        </w:rPr>
        <w:t>providing dynamic</w:t>
      </w:r>
      <w:r w:rsidRPr="00A220DF">
        <w:rPr>
          <w:rFonts w:ascii="Arial" w:hAnsi="Arial" w:cs="Arial"/>
        </w:rPr>
        <w:t xml:space="preserve"> </w:t>
      </w:r>
      <w:r>
        <w:rPr>
          <w:rFonts w:ascii="Arial" w:hAnsi="Arial" w:cs="Arial"/>
        </w:rPr>
        <w:t>patron</w:t>
      </w:r>
      <w:r w:rsidRPr="00A220DF">
        <w:rPr>
          <w:rFonts w:ascii="Arial" w:hAnsi="Arial" w:cs="Arial"/>
        </w:rPr>
        <w:t xml:space="preserve"> service</w:t>
      </w:r>
      <w:r>
        <w:rPr>
          <w:rFonts w:ascii="Arial" w:hAnsi="Arial" w:cs="Arial"/>
        </w:rPr>
        <w:t>s</w:t>
      </w:r>
      <w:r w:rsidRPr="00A220DF">
        <w:rPr>
          <w:rFonts w:ascii="Arial" w:hAnsi="Arial" w:cs="Arial"/>
        </w:rPr>
        <w:t xml:space="preserve">. </w:t>
      </w:r>
    </w:p>
    <w:p w:rsidR="00643AE3" w:rsidRDefault="00643AE3" w:rsidP="00643AE3">
      <w:pPr>
        <w:rPr>
          <w:rFonts w:ascii="Arial" w:hAnsi="Arial" w:cs="Arial"/>
        </w:rPr>
      </w:pPr>
    </w:p>
    <w:p w:rsidR="00643AE3" w:rsidRDefault="00643AE3" w:rsidP="00643AE3">
      <w:pPr>
        <w:rPr>
          <w:rFonts w:ascii="Arial" w:hAnsi="Arial" w:cs="Arial"/>
        </w:rPr>
      </w:pPr>
      <w:r w:rsidRPr="005039F4">
        <w:rPr>
          <w:rFonts w:ascii="Arial" w:hAnsi="Arial" w:cs="Arial"/>
          <w:color w:val="212121"/>
          <w:shd w:val="clear" w:color="auto" w:fill="FFFFFF"/>
        </w:rPr>
        <w:t>Notary service must be scheduled and is only available during regular hours of operation at Pickerington Public Library locations.  The library cannot guarantee that a notary will be on staff at all times.  Other restrictions may apply regarding the notarization of specific types of documents.</w:t>
      </w:r>
      <w:r>
        <w:rPr>
          <w:rFonts w:ascii="Arial" w:hAnsi="Arial" w:cs="Arial"/>
          <w:color w:val="212121"/>
          <w:shd w:val="clear" w:color="auto" w:fill="FFFFFF"/>
        </w:rPr>
        <w:t xml:space="preserve"> Notaries are subject to the Ohio Revised Code, Section 147. </w:t>
      </w:r>
    </w:p>
    <w:p w:rsidR="00643AE3" w:rsidRDefault="00643AE3" w:rsidP="00643AE3">
      <w:pPr>
        <w:rPr>
          <w:rFonts w:ascii="Arial" w:hAnsi="Arial" w:cs="Arial"/>
        </w:rPr>
      </w:pPr>
    </w:p>
    <w:p w:rsidR="00643AE3" w:rsidRDefault="00643AE3" w:rsidP="00643AE3">
      <w:pPr>
        <w:rPr>
          <w:rFonts w:ascii="Arial" w:hAnsi="Arial" w:cs="Arial"/>
        </w:rPr>
      </w:pPr>
    </w:p>
    <w:p w:rsidR="00643AE3" w:rsidRDefault="00643AE3" w:rsidP="00643AE3">
      <w:pPr>
        <w:rPr>
          <w:rFonts w:ascii="Arial" w:hAnsi="Arial" w:cs="Arial"/>
        </w:rPr>
      </w:pPr>
    </w:p>
    <w:p w:rsidR="00643AE3" w:rsidRPr="00643AE3" w:rsidRDefault="00643AE3" w:rsidP="00643AE3">
      <w:pPr>
        <w:rPr>
          <w:rFonts w:ascii="Arial" w:eastAsia="Calibri" w:hAnsi="Arial" w:cs="Arial"/>
          <w:b/>
          <w:bCs/>
          <w:sz w:val="16"/>
          <w:szCs w:val="16"/>
        </w:rPr>
      </w:pPr>
      <w:r w:rsidRPr="005C06F3">
        <w:rPr>
          <w:rFonts w:ascii="Arial" w:eastAsia="Calibri" w:hAnsi="Arial" w:cs="Arial"/>
          <w:b/>
          <w:bCs/>
          <w:sz w:val="16"/>
          <w:szCs w:val="16"/>
        </w:rPr>
        <w:t xml:space="preserve">Administrative Procedure: </w:t>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t xml:space="preserve">DATE APPROVED: </w:t>
      </w:r>
      <w:r w:rsidR="001A2D63">
        <w:rPr>
          <w:rFonts w:ascii="Arial" w:eastAsia="Calibri" w:hAnsi="Arial" w:cs="Arial"/>
          <w:b/>
          <w:sz w:val="16"/>
          <w:szCs w:val="16"/>
        </w:rPr>
        <w:t>12/14/2017</w:t>
      </w:r>
    </w:p>
    <w:p w:rsidR="00643AE3" w:rsidRPr="005C06F3" w:rsidRDefault="00643AE3" w:rsidP="00643AE3">
      <w:pPr>
        <w:autoSpaceDE w:val="0"/>
        <w:autoSpaceDN w:val="0"/>
        <w:adjustRightInd w:val="0"/>
        <w:ind w:left="5760" w:firstLine="720"/>
        <w:rPr>
          <w:rFonts w:ascii="Arial" w:eastAsia="Calibri" w:hAnsi="Arial" w:cs="Arial"/>
          <w:sz w:val="16"/>
          <w:szCs w:val="16"/>
        </w:rPr>
      </w:pPr>
      <w:r>
        <w:rPr>
          <w:rFonts w:ascii="Arial" w:eastAsia="Calibri" w:hAnsi="Arial" w:cs="Arial"/>
          <w:b/>
          <w:bCs/>
          <w:sz w:val="16"/>
          <w:szCs w:val="16"/>
        </w:rPr>
        <w:t>EFFECTIVE DATE:</w:t>
      </w:r>
      <w:r w:rsidR="001A2D63" w:rsidRPr="001A2D63">
        <w:rPr>
          <w:rFonts w:ascii="Arial" w:eastAsia="Calibri" w:hAnsi="Arial" w:cs="Arial"/>
          <w:b/>
          <w:sz w:val="16"/>
          <w:szCs w:val="16"/>
        </w:rPr>
        <w:t xml:space="preserve"> </w:t>
      </w:r>
      <w:r w:rsidR="001A2D63">
        <w:rPr>
          <w:rFonts w:ascii="Arial" w:eastAsia="Calibri" w:hAnsi="Arial" w:cs="Arial"/>
          <w:b/>
          <w:sz w:val="16"/>
          <w:szCs w:val="16"/>
        </w:rPr>
        <w:t>12/14/2017</w:t>
      </w:r>
    </w:p>
    <w:p w:rsidR="00643AE3" w:rsidRPr="005C06F3" w:rsidRDefault="00643AE3" w:rsidP="00643AE3">
      <w:pPr>
        <w:autoSpaceDE w:val="0"/>
        <w:autoSpaceDN w:val="0"/>
        <w:adjustRightInd w:val="0"/>
        <w:ind w:left="2880" w:firstLine="720"/>
        <w:rPr>
          <w:rFonts w:ascii="Arial" w:eastAsia="Calibri" w:hAnsi="Arial" w:cs="Arial"/>
          <w:b/>
          <w:bCs/>
          <w:sz w:val="16"/>
          <w:szCs w:val="16"/>
        </w:rPr>
      </w:pPr>
      <w:r w:rsidRPr="005C06F3">
        <w:rPr>
          <w:rFonts w:ascii="Arial" w:eastAsia="Calibri" w:hAnsi="Arial" w:cs="Arial"/>
          <w:b/>
          <w:bCs/>
          <w:sz w:val="16"/>
          <w:szCs w:val="16"/>
        </w:rPr>
        <w:t xml:space="preserve">             </w:t>
      </w:r>
      <w:r w:rsidRPr="005C06F3">
        <w:rPr>
          <w:rFonts w:ascii="Arial" w:eastAsia="Calibri" w:hAnsi="Arial" w:cs="Arial"/>
          <w:b/>
          <w:bCs/>
          <w:sz w:val="16"/>
          <w:szCs w:val="16"/>
        </w:rPr>
        <w:tab/>
        <w:t xml:space="preserve">             REPLACING PROCEDURE EFFECTIVE: </w:t>
      </w:r>
      <w:r w:rsidR="001A2D63">
        <w:rPr>
          <w:rFonts w:ascii="Arial" w:eastAsia="Calibri" w:hAnsi="Arial" w:cs="Arial"/>
          <w:b/>
          <w:bCs/>
          <w:sz w:val="16"/>
          <w:szCs w:val="16"/>
        </w:rPr>
        <w:t>NEW</w:t>
      </w:r>
    </w:p>
    <w:p w:rsidR="00643AE3" w:rsidRPr="005C06F3" w:rsidRDefault="00643AE3" w:rsidP="00643AE3">
      <w:pPr>
        <w:jc w:val="both"/>
        <w:rPr>
          <w:rFonts w:ascii="Arial" w:hAnsi="Arial" w:cs="Arial"/>
        </w:rPr>
      </w:pPr>
    </w:p>
    <w:p w:rsidR="00B44E06" w:rsidRDefault="00B44E06" w:rsidP="00B44E06">
      <w:pPr>
        <w:pStyle w:val="ListParagraph"/>
        <w:numPr>
          <w:ilvl w:val="0"/>
          <w:numId w:val="6"/>
        </w:numPr>
        <w:shd w:val="clear" w:color="auto" w:fill="FFFFFF"/>
        <w:spacing w:before="100" w:beforeAutospacing="1" w:after="100" w:afterAutospacing="1"/>
        <w:rPr>
          <w:rFonts w:ascii="Arial" w:hAnsi="Arial" w:cs="Arial"/>
        </w:rPr>
      </w:pPr>
      <w:r>
        <w:rPr>
          <w:rFonts w:ascii="Arial" w:hAnsi="Arial" w:cs="Arial"/>
        </w:rPr>
        <w:t>Fees</w:t>
      </w:r>
    </w:p>
    <w:p w:rsidR="00B44E06" w:rsidRDefault="00B44E06" w:rsidP="00B44E06">
      <w:pPr>
        <w:pStyle w:val="ListParagraph"/>
        <w:numPr>
          <w:ilvl w:val="1"/>
          <w:numId w:val="6"/>
        </w:numPr>
        <w:shd w:val="clear" w:color="auto" w:fill="FFFFFF"/>
        <w:spacing w:before="100" w:beforeAutospacing="1" w:after="100" w:afterAutospacing="1"/>
        <w:rPr>
          <w:rFonts w:ascii="Arial" w:hAnsi="Arial" w:cs="Arial"/>
        </w:rPr>
      </w:pPr>
      <w:r w:rsidRPr="00643AE3">
        <w:rPr>
          <w:rFonts w:ascii="Arial" w:hAnsi="Arial" w:cs="Arial"/>
        </w:rPr>
        <w:t>Notary services are availabl</w:t>
      </w:r>
      <w:r>
        <w:rPr>
          <w:rFonts w:ascii="Arial" w:hAnsi="Arial" w:cs="Arial"/>
        </w:rPr>
        <w:t>e at no charge at all library locations</w:t>
      </w:r>
      <w:r w:rsidRPr="00643AE3">
        <w:rPr>
          <w:rFonts w:ascii="Arial" w:hAnsi="Arial" w:cs="Arial"/>
          <w:color w:val="FF0000"/>
        </w:rPr>
        <w:t xml:space="preserve"> </w:t>
      </w:r>
      <w:r w:rsidRPr="00643AE3">
        <w:rPr>
          <w:rFonts w:ascii="Arial" w:hAnsi="Arial" w:cs="Arial"/>
        </w:rPr>
        <w:t>of the Pickerington Public Library.</w:t>
      </w:r>
    </w:p>
    <w:p w:rsidR="00B44E06" w:rsidRPr="00B44E06" w:rsidRDefault="00B44E06" w:rsidP="00B44E06">
      <w:pPr>
        <w:pStyle w:val="ListParagraph"/>
        <w:shd w:val="clear" w:color="auto" w:fill="FFFFFF"/>
        <w:spacing w:before="100" w:beforeAutospacing="1" w:after="100" w:afterAutospacing="1"/>
        <w:ind w:left="1440"/>
        <w:rPr>
          <w:rFonts w:ascii="Arial" w:hAnsi="Arial" w:cs="Arial"/>
        </w:rPr>
      </w:pPr>
    </w:p>
    <w:p w:rsidR="00643AE3" w:rsidRPr="00B44E06" w:rsidRDefault="00B44E06" w:rsidP="00B44E06">
      <w:pPr>
        <w:pStyle w:val="ListParagraph"/>
        <w:numPr>
          <w:ilvl w:val="0"/>
          <w:numId w:val="6"/>
        </w:numPr>
        <w:shd w:val="clear" w:color="auto" w:fill="FFFFFF"/>
        <w:spacing w:before="100" w:beforeAutospacing="1" w:after="100" w:afterAutospacing="1"/>
        <w:rPr>
          <w:rFonts w:ascii="Arial" w:hAnsi="Arial" w:cs="Arial"/>
        </w:rPr>
      </w:pPr>
      <w:r>
        <w:rPr>
          <w:rFonts w:ascii="Arial" w:hAnsi="Arial" w:cs="Arial"/>
        </w:rPr>
        <w:t>Scheduling</w:t>
      </w:r>
    </w:p>
    <w:p w:rsidR="00B44E06" w:rsidRDefault="00643AE3" w:rsidP="00643AE3">
      <w:pPr>
        <w:pStyle w:val="xmsonormal"/>
        <w:numPr>
          <w:ilvl w:val="1"/>
          <w:numId w:val="6"/>
        </w:numPr>
        <w:shd w:val="clear" w:color="auto" w:fill="FFFFFF"/>
        <w:spacing w:before="0" w:beforeAutospacing="0" w:after="0" w:afterAutospacing="0"/>
        <w:rPr>
          <w:rFonts w:ascii="Arial" w:hAnsi="Arial" w:cs="Arial"/>
          <w:shd w:val="clear" w:color="auto" w:fill="FFFFFF"/>
        </w:rPr>
      </w:pPr>
      <w:r w:rsidRPr="00643AE3">
        <w:rPr>
          <w:rFonts w:ascii="Arial" w:hAnsi="Arial" w:cs="Arial"/>
          <w:shd w:val="clear" w:color="auto" w:fill="FFFFFF"/>
        </w:rPr>
        <w:t xml:space="preserve">The library cannot guarantee notary availability at all times. Patrons seeking notary services can make an appointment online, or can contact either location to make an appointment by phone or in person. Appointments will be made on a first-come, first-served basis. </w:t>
      </w:r>
    </w:p>
    <w:p w:rsidR="00643AE3" w:rsidRPr="00B44E06" w:rsidRDefault="00643AE3" w:rsidP="00643AE3">
      <w:pPr>
        <w:pStyle w:val="xmsonormal"/>
        <w:numPr>
          <w:ilvl w:val="1"/>
          <w:numId w:val="6"/>
        </w:numPr>
        <w:shd w:val="clear" w:color="auto" w:fill="FFFFFF"/>
        <w:spacing w:before="0" w:beforeAutospacing="0" w:after="0" w:afterAutospacing="0"/>
        <w:rPr>
          <w:rFonts w:ascii="Arial" w:hAnsi="Arial" w:cs="Arial"/>
          <w:shd w:val="clear" w:color="auto" w:fill="FFFFFF"/>
        </w:rPr>
      </w:pPr>
      <w:r w:rsidRPr="00B44E06">
        <w:rPr>
          <w:rFonts w:ascii="Arial" w:hAnsi="Arial" w:cs="Arial"/>
          <w:shd w:val="clear" w:color="auto" w:fill="FFFFFF"/>
        </w:rPr>
        <w:t xml:space="preserve">The library does not make available its notary services in the thirty minutes before time of closing, Monday through Friday. Notary appointments are not available on the weekends.  </w:t>
      </w:r>
    </w:p>
    <w:p w:rsidR="00643AE3" w:rsidRPr="00643AE3" w:rsidRDefault="00643AE3" w:rsidP="00643AE3">
      <w:pPr>
        <w:pStyle w:val="xmsonormal"/>
        <w:shd w:val="clear" w:color="auto" w:fill="FFFFFF"/>
        <w:spacing w:before="0" w:beforeAutospacing="0" w:after="0" w:afterAutospacing="0"/>
        <w:rPr>
          <w:rFonts w:ascii="Arial" w:hAnsi="Arial" w:cs="Arial"/>
          <w:shd w:val="clear" w:color="auto" w:fill="FFFFFF"/>
        </w:rPr>
      </w:pPr>
    </w:p>
    <w:p w:rsidR="00B44E06" w:rsidRDefault="00B44E06" w:rsidP="00B44E06">
      <w:pPr>
        <w:pStyle w:val="xmsonormal"/>
        <w:numPr>
          <w:ilvl w:val="0"/>
          <w:numId w:val="6"/>
        </w:numPr>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Identification Requirements</w:t>
      </w:r>
    </w:p>
    <w:p w:rsidR="00B44E06" w:rsidRDefault="00643AE3" w:rsidP="00643AE3">
      <w:pPr>
        <w:pStyle w:val="xmsonormal"/>
        <w:numPr>
          <w:ilvl w:val="1"/>
          <w:numId w:val="6"/>
        </w:numPr>
        <w:shd w:val="clear" w:color="auto" w:fill="FFFFFF"/>
        <w:spacing w:before="0" w:beforeAutospacing="0" w:after="0" w:afterAutospacing="0"/>
        <w:rPr>
          <w:rFonts w:ascii="Arial" w:hAnsi="Arial" w:cs="Arial"/>
          <w:shd w:val="clear" w:color="auto" w:fill="FFFFFF"/>
        </w:rPr>
      </w:pPr>
      <w:r w:rsidRPr="00643AE3">
        <w:rPr>
          <w:rFonts w:ascii="Arial" w:hAnsi="Arial" w:cs="Arial"/>
          <w:shd w:val="clear" w:color="auto" w:fill="FFFFFF"/>
        </w:rPr>
        <w:t xml:space="preserve">Valid, government-issued photo identification is required of </w:t>
      </w:r>
      <w:r>
        <w:rPr>
          <w:rFonts w:ascii="Arial" w:hAnsi="Arial" w:cs="Arial"/>
          <w:shd w:val="clear" w:color="auto" w:fill="FFFFFF"/>
        </w:rPr>
        <w:t>anyone seeking notary services.</w:t>
      </w:r>
      <w:r w:rsidR="003E39CF">
        <w:rPr>
          <w:rFonts w:ascii="Arial" w:hAnsi="Arial" w:cs="Arial"/>
          <w:shd w:val="clear" w:color="auto" w:fill="FFFFFF"/>
        </w:rPr>
        <w:t xml:space="preserve"> For those under the age of 18, a certified copy of their birth certificate or a current school ID, with photo, is required. </w:t>
      </w:r>
    </w:p>
    <w:p w:rsidR="001C648C" w:rsidRPr="00B44E06" w:rsidRDefault="00643AE3" w:rsidP="00643AE3">
      <w:pPr>
        <w:pStyle w:val="xmsonormal"/>
        <w:numPr>
          <w:ilvl w:val="1"/>
          <w:numId w:val="6"/>
        </w:numPr>
        <w:shd w:val="clear" w:color="auto" w:fill="FFFFFF"/>
        <w:spacing w:before="0" w:beforeAutospacing="0" w:after="0" w:afterAutospacing="0"/>
        <w:rPr>
          <w:rFonts w:ascii="Arial" w:hAnsi="Arial" w:cs="Arial"/>
          <w:shd w:val="clear" w:color="auto" w:fill="FFFFFF"/>
        </w:rPr>
      </w:pPr>
      <w:r w:rsidRPr="00B44E06">
        <w:rPr>
          <w:rFonts w:ascii="Arial" w:hAnsi="Arial" w:cs="Arial"/>
          <w:color w:val="000000"/>
          <w:shd w:val="clear" w:color="auto" w:fill="FFFFFF"/>
        </w:rPr>
        <w:lastRenderedPageBreak/>
        <w:t>The signer must be present before the notary, and documents must be signed before the notary.</w:t>
      </w:r>
      <w:r w:rsidR="001C648C" w:rsidRPr="00B44E06">
        <w:rPr>
          <w:rFonts w:ascii="Arial" w:hAnsi="Arial" w:cs="Arial"/>
          <w:color w:val="000000"/>
          <w:shd w:val="clear" w:color="auto" w:fill="FFFFFF"/>
        </w:rPr>
        <w:t xml:space="preserve"> </w:t>
      </w:r>
    </w:p>
    <w:p w:rsidR="00643AE3" w:rsidRPr="00B44E06" w:rsidRDefault="00643AE3" w:rsidP="00643AE3">
      <w:pPr>
        <w:pStyle w:val="xmsonormal"/>
        <w:numPr>
          <w:ilvl w:val="1"/>
          <w:numId w:val="6"/>
        </w:numPr>
        <w:shd w:val="clear" w:color="auto" w:fill="FFFFFF"/>
        <w:spacing w:before="0" w:beforeAutospacing="0" w:after="0" w:afterAutospacing="0"/>
        <w:rPr>
          <w:rFonts w:ascii="Arial" w:hAnsi="Arial" w:cs="Arial"/>
          <w:shd w:val="clear" w:color="auto" w:fill="FFFFFF"/>
        </w:rPr>
      </w:pPr>
      <w:r w:rsidRPr="00B44E06">
        <w:rPr>
          <w:rFonts w:ascii="Arial" w:hAnsi="Arial" w:cs="Arial"/>
          <w:color w:val="000000"/>
          <w:shd w:val="clear" w:color="auto" w:fill="FFFFFF"/>
        </w:rPr>
        <w:t xml:space="preserve">If a witness or witnesses are required, the library will not provide witnesses, and witnesses may not be solicited from library patrons or staff. Witnesses must know the individual whose document is being notarized. Witnesses must also have valid, government-issued photo identification.  </w:t>
      </w:r>
    </w:p>
    <w:p w:rsidR="00B44E06" w:rsidRDefault="00B44E06" w:rsidP="00647C73">
      <w:pPr>
        <w:pStyle w:val="ListParagraph"/>
        <w:numPr>
          <w:ilvl w:val="0"/>
          <w:numId w:val="6"/>
        </w:numPr>
        <w:shd w:val="clear" w:color="auto" w:fill="FFFFFF"/>
        <w:spacing w:before="100" w:beforeAutospacing="1" w:after="100" w:afterAutospacing="1"/>
        <w:rPr>
          <w:rFonts w:ascii="Arial" w:hAnsi="Arial" w:cs="Arial"/>
        </w:rPr>
      </w:pPr>
      <w:r>
        <w:rPr>
          <w:rFonts w:ascii="Arial" w:hAnsi="Arial" w:cs="Arial"/>
        </w:rPr>
        <w:t>Limitations of Service</w:t>
      </w:r>
    </w:p>
    <w:p w:rsidR="00B44E06" w:rsidRDefault="00647C73" w:rsidP="00647C73">
      <w:pPr>
        <w:pStyle w:val="ListParagraph"/>
        <w:numPr>
          <w:ilvl w:val="1"/>
          <w:numId w:val="6"/>
        </w:numPr>
        <w:shd w:val="clear" w:color="auto" w:fill="FFFFFF"/>
        <w:spacing w:before="100" w:beforeAutospacing="1" w:after="100" w:afterAutospacing="1"/>
        <w:rPr>
          <w:rFonts w:ascii="Arial" w:hAnsi="Arial" w:cs="Arial"/>
        </w:rPr>
      </w:pPr>
      <w:r w:rsidRPr="00B44E06">
        <w:rPr>
          <w:rFonts w:ascii="Arial" w:hAnsi="Arial" w:cs="Arial"/>
        </w:rPr>
        <w:t>Library notaries</w:t>
      </w:r>
      <w:r w:rsidR="00643AE3" w:rsidRPr="00B44E06">
        <w:rPr>
          <w:rFonts w:ascii="Arial" w:hAnsi="Arial" w:cs="Arial"/>
        </w:rPr>
        <w:t xml:space="preserve"> cannot certify true copies of</w:t>
      </w:r>
      <w:r w:rsidR="00821AC7" w:rsidRPr="00B44E06">
        <w:rPr>
          <w:rFonts w:ascii="Arial" w:hAnsi="Arial" w:cs="Arial"/>
        </w:rPr>
        <w:t xml:space="preserve"> vital records and documents</w:t>
      </w:r>
      <w:r w:rsidR="00643AE3" w:rsidRPr="00B44E06">
        <w:rPr>
          <w:rFonts w:ascii="Arial" w:hAnsi="Arial" w:cs="Arial"/>
        </w:rPr>
        <w:t>. Only issuing agencies can certify true copies.</w:t>
      </w:r>
    </w:p>
    <w:p w:rsidR="00B44E06" w:rsidRDefault="00B44E06" w:rsidP="00647C73">
      <w:pPr>
        <w:pStyle w:val="ListParagraph"/>
        <w:numPr>
          <w:ilvl w:val="1"/>
          <w:numId w:val="6"/>
        </w:numPr>
        <w:shd w:val="clear" w:color="auto" w:fill="FFFFFF"/>
        <w:spacing w:before="100" w:beforeAutospacing="1" w:after="100" w:afterAutospacing="1"/>
        <w:rPr>
          <w:rFonts w:ascii="Arial" w:hAnsi="Arial" w:cs="Arial"/>
        </w:rPr>
      </w:pPr>
      <w:r>
        <w:rPr>
          <w:rFonts w:ascii="Arial" w:hAnsi="Arial" w:cs="Arial"/>
        </w:rPr>
        <w:t>Library notaries will not take or certify depositions.</w:t>
      </w:r>
    </w:p>
    <w:p w:rsidR="00E771F3" w:rsidRPr="00E771F3" w:rsidRDefault="00647C73" w:rsidP="00E771F3">
      <w:pPr>
        <w:pStyle w:val="ListParagraph"/>
        <w:numPr>
          <w:ilvl w:val="1"/>
          <w:numId w:val="6"/>
        </w:numPr>
        <w:shd w:val="clear" w:color="auto" w:fill="FFFFFF"/>
        <w:spacing w:before="100" w:beforeAutospacing="1" w:after="100" w:afterAutospacing="1"/>
        <w:rPr>
          <w:rFonts w:ascii="Arial" w:hAnsi="Arial" w:cs="Arial"/>
        </w:rPr>
      </w:pPr>
      <w:r w:rsidRPr="00B44E06">
        <w:rPr>
          <w:rFonts w:ascii="Arial" w:hAnsi="Arial" w:cs="Arial"/>
          <w:szCs w:val="22"/>
          <w:shd w:val="clear" w:color="auto" w:fill="FFFFFF"/>
        </w:rPr>
        <w:t>Library s</w:t>
      </w:r>
      <w:r w:rsidR="00643AE3" w:rsidRPr="00B44E06">
        <w:rPr>
          <w:rFonts w:ascii="Arial" w:hAnsi="Arial" w:cs="Arial"/>
          <w:szCs w:val="22"/>
          <w:shd w:val="clear" w:color="auto" w:fill="FFFFFF"/>
        </w:rPr>
        <w:t xml:space="preserve">taff </w:t>
      </w:r>
      <w:r w:rsidR="00643AE3" w:rsidRPr="00B44E06">
        <w:rPr>
          <w:rFonts w:ascii="Arial" w:hAnsi="Arial" w:cs="Arial"/>
          <w:color w:val="000000"/>
          <w:szCs w:val="22"/>
          <w:shd w:val="clear" w:color="auto" w:fill="FFFFFF"/>
        </w:rPr>
        <w:t>members are not able to provide legal advice, nor can they assist in preparing or in filling out legal forms</w:t>
      </w:r>
      <w:r w:rsidR="00DE0C6E" w:rsidRPr="00B44E06">
        <w:rPr>
          <w:rFonts w:ascii="Arial" w:hAnsi="Arial" w:cs="Arial"/>
          <w:color w:val="000000"/>
          <w:szCs w:val="22"/>
          <w:shd w:val="clear" w:color="auto" w:fill="FFFFFF"/>
        </w:rPr>
        <w:t xml:space="preserve">. </w:t>
      </w:r>
      <w:r w:rsidR="00643AE3" w:rsidRPr="00B44E06">
        <w:rPr>
          <w:rFonts w:ascii="Arial" w:hAnsi="Arial" w:cs="Arial"/>
          <w:color w:val="000000"/>
          <w:szCs w:val="22"/>
          <w:shd w:val="clear" w:color="auto" w:fill="FFFFFF"/>
        </w:rPr>
        <w:t xml:space="preserve"> </w:t>
      </w:r>
    </w:p>
    <w:p w:rsidR="00E771F3" w:rsidRPr="00E771F3" w:rsidRDefault="00647C73" w:rsidP="00E771F3">
      <w:pPr>
        <w:pStyle w:val="ListParagraph"/>
        <w:numPr>
          <w:ilvl w:val="1"/>
          <w:numId w:val="6"/>
        </w:numPr>
        <w:shd w:val="clear" w:color="auto" w:fill="FFFFFF"/>
        <w:spacing w:before="100" w:beforeAutospacing="1" w:after="100" w:afterAutospacing="1"/>
        <w:rPr>
          <w:rFonts w:ascii="Arial" w:hAnsi="Arial" w:cs="Arial"/>
        </w:rPr>
      </w:pPr>
      <w:r w:rsidRPr="00E771F3">
        <w:rPr>
          <w:rFonts w:ascii="Arial" w:hAnsi="Arial" w:cs="Arial"/>
        </w:rPr>
        <w:t xml:space="preserve">Library notaries </w:t>
      </w:r>
      <w:r w:rsidR="00643AE3" w:rsidRPr="00E771F3">
        <w:rPr>
          <w:rFonts w:ascii="Arial" w:hAnsi="Arial" w:cs="Arial"/>
          <w:color w:val="000000"/>
          <w:szCs w:val="22"/>
          <w:shd w:val="clear" w:color="auto" w:fill="FFFFFF"/>
        </w:rPr>
        <w:t>are able to provide basic services only, such as witnessing signatures and sworn statements</w:t>
      </w:r>
      <w:r w:rsidR="00643AE3" w:rsidRPr="00E771F3">
        <w:rPr>
          <w:rFonts w:ascii="Arial" w:hAnsi="Arial" w:cs="Arial"/>
          <w:szCs w:val="22"/>
          <w:shd w:val="clear" w:color="auto" w:fill="FFFFFF"/>
        </w:rPr>
        <w:t xml:space="preserve">. </w:t>
      </w:r>
      <w:r w:rsidRPr="00E771F3">
        <w:rPr>
          <w:rFonts w:ascii="Arial" w:hAnsi="Arial" w:cs="Arial"/>
        </w:rPr>
        <w:t xml:space="preserve">Library notaries </w:t>
      </w:r>
      <w:r w:rsidR="00643AE3" w:rsidRPr="00E771F3">
        <w:rPr>
          <w:rFonts w:ascii="Arial" w:hAnsi="Arial" w:cs="Arial"/>
          <w:color w:val="000000"/>
          <w:szCs w:val="22"/>
          <w:shd w:val="clear" w:color="auto" w:fill="FFFFFF"/>
        </w:rPr>
        <w:t xml:space="preserve">will not notarize documents requiring more than three signatures, nor will they notarize more than three documents per person, and they reserve the right to refer patrons to other agencies for more complex requests. </w:t>
      </w:r>
    </w:p>
    <w:p w:rsidR="00643AE3" w:rsidRPr="00E771F3" w:rsidRDefault="00643AE3" w:rsidP="00E771F3">
      <w:pPr>
        <w:pStyle w:val="ListParagraph"/>
        <w:numPr>
          <w:ilvl w:val="1"/>
          <w:numId w:val="6"/>
        </w:numPr>
        <w:shd w:val="clear" w:color="auto" w:fill="FFFFFF"/>
        <w:spacing w:before="100" w:beforeAutospacing="1" w:after="100" w:afterAutospacing="1"/>
        <w:rPr>
          <w:rFonts w:ascii="Arial" w:hAnsi="Arial" w:cs="Arial"/>
        </w:rPr>
      </w:pPr>
      <w:r w:rsidRPr="00E771F3">
        <w:rPr>
          <w:rFonts w:ascii="Arial" w:hAnsi="Arial" w:cs="Arial"/>
          <w:color w:val="000000"/>
          <w:szCs w:val="22"/>
          <w:shd w:val="clear" w:color="auto" w:fill="FFFFFF"/>
        </w:rPr>
        <w:t>Library staff will not notarize the following documents:</w:t>
      </w:r>
    </w:p>
    <w:p w:rsidR="00643AE3" w:rsidRPr="00643AE3" w:rsidRDefault="00643AE3" w:rsidP="00643AE3">
      <w:pPr>
        <w:pStyle w:val="xmsonormal"/>
        <w:shd w:val="clear" w:color="auto" w:fill="FFFFFF"/>
        <w:spacing w:before="0" w:beforeAutospacing="0" w:after="0" w:afterAutospacing="0"/>
        <w:rPr>
          <w:rFonts w:ascii="Arial" w:hAnsi="Arial" w:cs="Arial"/>
          <w:color w:val="000000"/>
          <w:szCs w:val="22"/>
          <w:shd w:val="clear" w:color="auto" w:fill="FFFFFF"/>
        </w:rPr>
      </w:pPr>
    </w:p>
    <w:p w:rsidR="001C648C" w:rsidRDefault="001C648C" w:rsidP="00643AE3">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Auto titles</w:t>
      </w:r>
    </w:p>
    <w:p w:rsidR="00643AE3" w:rsidRDefault="00643AE3" w:rsidP="00643AE3">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sidRPr="00643AE3">
        <w:rPr>
          <w:rFonts w:ascii="Arial" w:hAnsi="Arial" w:cs="Arial"/>
          <w:color w:val="000000"/>
          <w:szCs w:val="22"/>
          <w:shd w:val="clear" w:color="auto" w:fill="FFFFFF"/>
        </w:rPr>
        <w:t xml:space="preserve">I-9 </w:t>
      </w:r>
      <w:r w:rsidR="002F26FD">
        <w:rPr>
          <w:rFonts w:ascii="Arial" w:hAnsi="Arial" w:cs="Arial"/>
          <w:color w:val="000000"/>
          <w:szCs w:val="22"/>
          <w:shd w:val="clear" w:color="auto" w:fill="FFFFFF"/>
        </w:rPr>
        <w:t>f</w:t>
      </w:r>
      <w:r w:rsidRPr="00643AE3">
        <w:rPr>
          <w:rFonts w:ascii="Arial" w:hAnsi="Arial" w:cs="Arial"/>
          <w:color w:val="000000"/>
          <w:szCs w:val="22"/>
          <w:shd w:val="clear" w:color="auto" w:fill="FFFFFF"/>
        </w:rPr>
        <w:t>orms</w:t>
      </w:r>
    </w:p>
    <w:p w:rsidR="0066046A" w:rsidRDefault="0066046A" w:rsidP="00643AE3">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Real estate transactions</w:t>
      </w:r>
    </w:p>
    <w:p w:rsidR="0066046A" w:rsidRDefault="0066046A" w:rsidP="00643AE3">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Last wills and testaments</w:t>
      </w:r>
    </w:p>
    <w:p w:rsidR="0098266E" w:rsidRDefault="0098266E" w:rsidP="0098266E">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 xml:space="preserve">Corporate/business documents. Notary services are for individuals only. </w:t>
      </w:r>
    </w:p>
    <w:p w:rsidR="001C648C" w:rsidRDefault="001C648C" w:rsidP="001C648C">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sidRPr="00643AE3">
        <w:rPr>
          <w:rFonts w:ascii="Arial" w:hAnsi="Arial" w:cs="Arial"/>
          <w:color w:val="000000"/>
          <w:szCs w:val="22"/>
          <w:shd w:val="clear" w:color="auto" w:fill="FFFFFF"/>
        </w:rPr>
        <w:t>Documents in a language other than English</w:t>
      </w:r>
    </w:p>
    <w:p w:rsidR="001C648C" w:rsidRPr="00E57118" w:rsidRDefault="001C648C" w:rsidP="001C648C">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Documents for which the signer cannot communicate directly with the notary</w:t>
      </w:r>
    </w:p>
    <w:p w:rsidR="001C648C" w:rsidRPr="001C648C" w:rsidRDefault="001C648C" w:rsidP="001C648C">
      <w:pPr>
        <w:pStyle w:val="xmsonormal"/>
        <w:numPr>
          <w:ilvl w:val="0"/>
          <w:numId w:val="2"/>
        </w:numPr>
        <w:shd w:val="clear" w:color="auto" w:fill="FFFFFF"/>
        <w:spacing w:before="0" w:beforeAutospacing="0" w:after="0" w:afterAutospacing="0"/>
        <w:rPr>
          <w:rFonts w:ascii="Arial" w:hAnsi="Arial" w:cs="Arial"/>
          <w:color w:val="000000"/>
          <w:szCs w:val="22"/>
          <w:shd w:val="clear" w:color="auto" w:fill="FFFFFF"/>
        </w:rPr>
      </w:pPr>
      <w:r>
        <w:rPr>
          <w:rFonts w:ascii="Arial" w:hAnsi="Arial" w:cs="Arial"/>
          <w:color w:val="000000"/>
          <w:szCs w:val="22"/>
          <w:shd w:val="clear" w:color="auto" w:fill="FFFFFF"/>
        </w:rPr>
        <w:t>Documents that require an electronic signature</w:t>
      </w:r>
    </w:p>
    <w:p w:rsidR="00643AE3" w:rsidRDefault="00643AE3" w:rsidP="00643AE3">
      <w:pPr>
        <w:pStyle w:val="xmsonormal"/>
        <w:shd w:val="clear" w:color="auto" w:fill="FFFFFF"/>
        <w:spacing w:before="0" w:beforeAutospacing="0" w:after="0" w:afterAutospacing="0"/>
        <w:rPr>
          <w:rFonts w:ascii="Arial" w:hAnsi="Arial" w:cs="Arial"/>
          <w:color w:val="000000"/>
          <w:sz w:val="22"/>
          <w:szCs w:val="22"/>
          <w:shd w:val="clear" w:color="auto" w:fill="FFFFFF"/>
        </w:rPr>
      </w:pPr>
    </w:p>
    <w:p w:rsidR="00643AE3" w:rsidRDefault="00643AE3" w:rsidP="00643AE3">
      <w:pPr>
        <w:pStyle w:val="xmsonormal"/>
        <w:shd w:val="clear" w:color="auto" w:fill="FFFFFF"/>
        <w:spacing w:before="0" w:beforeAutospacing="0" w:after="0" w:afterAutospacing="0"/>
        <w:rPr>
          <w:rFonts w:ascii="Arial" w:hAnsi="Arial" w:cs="Arial"/>
          <w:color w:val="000000"/>
          <w:sz w:val="22"/>
          <w:szCs w:val="22"/>
          <w:shd w:val="clear" w:color="auto" w:fill="FFFFFF"/>
        </w:rPr>
      </w:pPr>
    </w:p>
    <w:p w:rsidR="00643AE3" w:rsidRPr="000B5B70" w:rsidRDefault="00110BCB" w:rsidP="00E771F3">
      <w:pPr>
        <w:pStyle w:val="xmsonormal"/>
        <w:numPr>
          <w:ilvl w:val="1"/>
          <w:numId w:val="6"/>
        </w:numPr>
        <w:shd w:val="clear" w:color="auto" w:fill="FFFFFF"/>
        <w:spacing w:before="0" w:beforeAutospacing="0" w:after="0" w:afterAutospacing="0"/>
        <w:rPr>
          <w:rFonts w:ascii="Arial" w:hAnsi="Arial" w:cs="Arial"/>
          <w:szCs w:val="22"/>
          <w:shd w:val="clear" w:color="auto" w:fill="FFFFFF"/>
        </w:rPr>
      </w:pPr>
      <w:r w:rsidRPr="000B5B70">
        <w:rPr>
          <w:rFonts w:ascii="Arial" w:hAnsi="Arial" w:cs="Arial"/>
          <w:szCs w:val="22"/>
          <w:shd w:val="clear" w:color="auto" w:fill="FFFFFF"/>
        </w:rPr>
        <w:t xml:space="preserve">Library notaries </w:t>
      </w:r>
      <w:r w:rsidR="00643AE3" w:rsidRPr="000B5B70">
        <w:rPr>
          <w:rFonts w:ascii="Arial" w:hAnsi="Arial" w:cs="Arial"/>
          <w:szCs w:val="22"/>
          <w:shd w:val="clear" w:color="auto" w:fill="FFFFFF"/>
        </w:rPr>
        <w:t xml:space="preserve">reserve the right to decline services should the circumstances surrounding an appointment </w:t>
      </w:r>
      <w:r w:rsidRPr="000B5B70">
        <w:rPr>
          <w:rFonts w:ascii="Arial" w:hAnsi="Arial" w:cs="Arial"/>
          <w:szCs w:val="22"/>
          <w:shd w:val="clear" w:color="auto" w:fill="FFFFFF"/>
        </w:rPr>
        <w:t xml:space="preserve">raise any doubt regarding their legal obligations as outlined in </w:t>
      </w:r>
      <w:r w:rsidRPr="000B5B70">
        <w:rPr>
          <w:rFonts w:ascii="Arial" w:hAnsi="Arial" w:cs="Arial"/>
          <w:shd w:val="clear" w:color="auto" w:fill="FFFFFF"/>
        </w:rPr>
        <w:t>Ohio Revised Code, Section 147</w:t>
      </w:r>
      <w:r w:rsidR="00643AE3" w:rsidRPr="000B5B70">
        <w:rPr>
          <w:rFonts w:ascii="Arial" w:hAnsi="Arial" w:cs="Arial"/>
          <w:szCs w:val="22"/>
          <w:shd w:val="clear" w:color="auto" w:fill="FFFFFF"/>
        </w:rPr>
        <w:t xml:space="preserve">.  </w:t>
      </w:r>
    </w:p>
    <w:p w:rsidR="00643AE3" w:rsidRPr="00643AE3" w:rsidRDefault="00643AE3" w:rsidP="00643AE3">
      <w:pPr>
        <w:pStyle w:val="xmsonormal"/>
        <w:shd w:val="clear" w:color="auto" w:fill="FFFFFF"/>
        <w:spacing w:before="0" w:beforeAutospacing="0" w:after="0" w:afterAutospacing="0"/>
        <w:rPr>
          <w:rFonts w:ascii="Arial" w:hAnsi="Arial" w:cs="Arial"/>
          <w:color w:val="000000"/>
          <w:sz w:val="22"/>
          <w:szCs w:val="20"/>
        </w:rPr>
      </w:pPr>
      <w:r w:rsidRPr="00643AE3">
        <w:rPr>
          <w:rFonts w:ascii="Arial" w:hAnsi="Arial" w:cs="Arial"/>
          <w:color w:val="000000"/>
          <w:sz w:val="22"/>
          <w:szCs w:val="21"/>
          <w:shd w:val="clear" w:color="auto" w:fill="FFFFFF"/>
        </w:rPr>
        <w:t> </w:t>
      </w:r>
    </w:p>
    <w:p w:rsidR="00643AE3" w:rsidRPr="00BF79CD" w:rsidRDefault="00643AE3" w:rsidP="00643AE3">
      <w:pPr>
        <w:pStyle w:val="xmsonormal"/>
        <w:shd w:val="clear" w:color="auto" w:fill="FFFFFF"/>
        <w:spacing w:before="0" w:beforeAutospacing="0" w:after="0" w:afterAutospacing="0"/>
        <w:rPr>
          <w:rFonts w:ascii="Arial" w:hAnsi="Arial" w:cs="Arial"/>
          <w:color w:val="000000"/>
          <w:sz w:val="20"/>
          <w:szCs w:val="20"/>
        </w:rPr>
      </w:pPr>
    </w:p>
    <w:p w:rsidR="0022448C" w:rsidRPr="00643AE3" w:rsidRDefault="0022448C" w:rsidP="00643AE3">
      <w:pPr>
        <w:jc w:val="both"/>
        <w:rPr>
          <w:rFonts w:ascii="Arial" w:hAnsi="Arial" w:cs="Arial"/>
        </w:rPr>
      </w:pPr>
    </w:p>
    <w:sectPr w:rsidR="0022448C" w:rsidRPr="00643AE3" w:rsidSect="00D10A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6836"/>
    <w:multiLevelType w:val="hybridMultilevel"/>
    <w:tmpl w:val="C2CEEBC4"/>
    <w:lvl w:ilvl="0" w:tplc="525CE40A">
      <w:start w:val="1"/>
      <w:numFmt w:val="decimal"/>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D6501F"/>
    <w:multiLevelType w:val="hybridMultilevel"/>
    <w:tmpl w:val="E92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4071D"/>
    <w:multiLevelType w:val="hybridMultilevel"/>
    <w:tmpl w:val="8D100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C0F47"/>
    <w:multiLevelType w:val="hybridMultilevel"/>
    <w:tmpl w:val="B6E61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8E5673F"/>
    <w:multiLevelType w:val="hybridMultilevel"/>
    <w:tmpl w:val="10504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23556"/>
    <w:multiLevelType w:val="hybridMultilevel"/>
    <w:tmpl w:val="46708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E3"/>
    <w:rsid w:val="0003719F"/>
    <w:rsid w:val="000B5B70"/>
    <w:rsid w:val="00110BCB"/>
    <w:rsid w:val="001275F7"/>
    <w:rsid w:val="001A2D63"/>
    <w:rsid w:val="001C648C"/>
    <w:rsid w:val="0022448C"/>
    <w:rsid w:val="002B38C0"/>
    <w:rsid w:val="002F26FD"/>
    <w:rsid w:val="003118E7"/>
    <w:rsid w:val="0035334E"/>
    <w:rsid w:val="003E39CF"/>
    <w:rsid w:val="0041613B"/>
    <w:rsid w:val="0051138A"/>
    <w:rsid w:val="00643AE3"/>
    <w:rsid w:val="00647C73"/>
    <w:rsid w:val="0066046A"/>
    <w:rsid w:val="00675A09"/>
    <w:rsid w:val="00712293"/>
    <w:rsid w:val="00730F99"/>
    <w:rsid w:val="00821AC7"/>
    <w:rsid w:val="00840C5A"/>
    <w:rsid w:val="008E5F47"/>
    <w:rsid w:val="009762D6"/>
    <w:rsid w:val="0098266E"/>
    <w:rsid w:val="00AD716E"/>
    <w:rsid w:val="00B44E06"/>
    <w:rsid w:val="00BE20EE"/>
    <w:rsid w:val="00C61A99"/>
    <w:rsid w:val="00C769CF"/>
    <w:rsid w:val="00CA52D6"/>
    <w:rsid w:val="00DE0C6E"/>
    <w:rsid w:val="00E57118"/>
    <w:rsid w:val="00E771F3"/>
    <w:rsid w:val="00F0729E"/>
    <w:rsid w:val="00F9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E3"/>
    <w:pPr>
      <w:ind w:left="720"/>
      <w:contextualSpacing/>
    </w:pPr>
  </w:style>
  <w:style w:type="paragraph" w:styleId="BalloonText">
    <w:name w:val="Balloon Text"/>
    <w:basedOn w:val="Normal"/>
    <w:link w:val="BalloonTextChar"/>
    <w:uiPriority w:val="99"/>
    <w:semiHidden/>
    <w:unhideWhenUsed/>
    <w:rsid w:val="00643AE3"/>
    <w:rPr>
      <w:rFonts w:ascii="Tahoma" w:hAnsi="Tahoma" w:cs="Tahoma"/>
      <w:sz w:val="16"/>
      <w:szCs w:val="16"/>
    </w:rPr>
  </w:style>
  <w:style w:type="character" w:customStyle="1" w:styleId="BalloonTextChar">
    <w:name w:val="Balloon Text Char"/>
    <w:basedOn w:val="DefaultParagraphFont"/>
    <w:link w:val="BalloonText"/>
    <w:uiPriority w:val="99"/>
    <w:semiHidden/>
    <w:rsid w:val="00643AE3"/>
    <w:rPr>
      <w:rFonts w:ascii="Tahoma" w:eastAsia="Times New Roman" w:hAnsi="Tahoma" w:cs="Tahoma"/>
      <w:sz w:val="16"/>
      <w:szCs w:val="16"/>
    </w:rPr>
  </w:style>
  <w:style w:type="paragraph" w:customStyle="1" w:styleId="xmsonormal">
    <w:name w:val="x_msonormal"/>
    <w:basedOn w:val="Normal"/>
    <w:rsid w:val="00643AE3"/>
    <w:pPr>
      <w:spacing w:before="100" w:beforeAutospacing="1" w:after="100" w:afterAutospacing="1"/>
    </w:pPr>
  </w:style>
  <w:style w:type="character" w:styleId="CommentReference">
    <w:name w:val="annotation reference"/>
    <w:basedOn w:val="DefaultParagraphFont"/>
    <w:uiPriority w:val="99"/>
    <w:semiHidden/>
    <w:unhideWhenUsed/>
    <w:rsid w:val="00712293"/>
    <w:rPr>
      <w:sz w:val="16"/>
      <w:szCs w:val="16"/>
    </w:rPr>
  </w:style>
  <w:style w:type="paragraph" w:styleId="CommentText">
    <w:name w:val="annotation text"/>
    <w:basedOn w:val="Normal"/>
    <w:link w:val="CommentTextChar"/>
    <w:uiPriority w:val="99"/>
    <w:semiHidden/>
    <w:unhideWhenUsed/>
    <w:rsid w:val="00712293"/>
    <w:rPr>
      <w:sz w:val="20"/>
      <w:szCs w:val="20"/>
    </w:rPr>
  </w:style>
  <w:style w:type="character" w:customStyle="1" w:styleId="CommentTextChar">
    <w:name w:val="Comment Text Char"/>
    <w:basedOn w:val="DefaultParagraphFont"/>
    <w:link w:val="CommentText"/>
    <w:uiPriority w:val="99"/>
    <w:semiHidden/>
    <w:rsid w:val="00712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293"/>
    <w:rPr>
      <w:b/>
      <w:bCs/>
    </w:rPr>
  </w:style>
  <w:style w:type="character" w:customStyle="1" w:styleId="CommentSubjectChar">
    <w:name w:val="Comment Subject Char"/>
    <w:basedOn w:val="CommentTextChar"/>
    <w:link w:val="CommentSubject"/>
    <w:uiPriority w:val="99"/>
    <w:semiHidden/>
    <w:rsid w:val="0071229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E3"/>
    <w:pPr>
      <w:ind w:left="720"/>
      <w:contextualSpacing/>
    </w:pPr>
  </w:style>
  <w:style w:type="paragraph" w:styleId="BalloonText">
    <w:name w:val="Balloon Text"/>
    <w:basedOn w:val="Normal"/>
    <w:link w:val="BalloonTextChar"/>
    <w:uiPriority w:val="99"/>
    <w:semiHidden/>
    <w:unhideWhenUsed/>
    <w:rsid w:val="00643AE3"/>
    <w:rPr>
      <w:rFonts w:ascii="Tahoma" w:hAnsi="Tahoma" w:cs="Tahoma"/>
      <w:sz w:val="16"/>
      <w:szCs w:val="16"/>
    </w:rPr>
  </w:style>
  <w:style w:type="character" w:customStyle="1" w:styleId="BalloonTextChar">
    <w:name w:val="Balloon Text Char"/>
    <w:basedOn w:val="DefaultParagraphFont"/>
    <w:link w:val="BalloonText"/>
    <w:uiPriority w:val="99"/>
    <w:semiHidden/>
    <w:rsid w:val="00643AE3"/>
    <w:rPr>
      <w:rFonts w:ascii="Tahoma" w:eastAsia="Times New Roman" w:hAnsi="Tahoma" w:cs="Tahoma"/>
      <w:sz w:val="16"/>
      <w:szCs w:val="16"/>
    </w:rPr>
  </w:style>
  <w:style w:type="paragraph" w:customStyle="1" w:styleId="xmsonormal">
    <w:name w:val="x_msonormal"/>
    <w:basedOn w:val="Normal"/>
    <w:rsid w:val="00643AE3"/>
    <w:pPr>
      <w:spacing w:before="100" w:beforeAutospacing="1" w:after="100" w:afterAutospacing="1"/>
    </w:pPr>
  </w:style>
  <w:style w:type="character" w:styleId="CommentReference">
    <w:name w:val="annotation reference"/>
    <w:basedOn w:val="DefaultParagraphFont"/>
    <w:uiPriority w:val="99"/>
    <w:semiHidden/>
    <w:unhideWhenUsed/>
    <w:rsid w:val="00712293"/>
    <w:rPr>
      <w:sz w:val="16"/>
      <w:szCs w:val="16"/>
    </w:rPr>
  </w:style>
  <w:style w:type="paragraph" w:styleId="CommentText">
    <w:name w:val="annotation text"/>
    <w:basedOn w:val="Normal"/>
    <w:link w:val="CommentTextChar"/>
    <w:uiPriority w:val="99"/>
    <w:semiHidden/>
    <w:unhideWhenUsed/>
    <w:rsid w:val="00712293"/>
    <w:rPr>
      <w:sz w:val="20"/>
      <w:szCs w:val="20"/>
    </w:rPr>
  </w:style>
  <w:style w:type="character" w:customStyle="1" w:styleId="CommentTextChar">
    <w:name w:val="Comment Text Char"/>
    <w:basedOn w:val="DefaultParagraphFont"/>
    <w:link w:val="CommentText"/>
    <w:uiPriority w:val="99"/>
    <w:semiHidden/>
    <w:rsid w:val="00712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293"/>
    <w:rPr>
      <w:b/>
      <w:bCs/>
    </w:rPr>
  </w:style>
  <w:style w:type="character" w:customStyle="1" w:styleId="CommentSubjectChar">
    <w:name w:val="Comment Subject Char"/>
    <w:basedOn w:val="CommentTextChar"/>
    <w:link w:val="CommentSubject"/>
    <w:uiPriority w:val="99"/>
    <w:semiHidden/>
    <w:rsid w:val="007122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7DC8-7BEC-4026-BA4C-86C9F435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Daniels</dc:creator>
  <cp:lastModifiedBy>pplstaff</cp:lastModifiedBy>
  <cp:revision>2</cp:revision>
  <cp:lastPrinted>2018-02-17T14:26:00Z</cp:lastPrinted>
  <dcterms:created xsi:type="dcterms:W3CDTF">2018-02-17T14:27:00Z</dcterms:created>
  <dcterms:modified xsi:type="dcterms:W3CDTF">2018-02-17T14:27:00Z</dcterms:modified>
</cp:coreProperties>
</file>