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E0" w:rsidRDefault="00BA22E0" w:rsidP="00BA22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="Arial"/>
          <w:szCs w:val="24"/>
        </w:rPr>
      </w:pPr>
      <w:r w:rsidRPr="00DE03F9">
        <w:rPr>
          <w:rFonts w:eastAsiaTheme="minorEastAsia" w:cs="Arial"/>
          <w:szCs w:val="24"/>
        </w:rPr>
        <w:t xml:space="preserve">PICKERINGTON PUBLIC LIBRARY BOARD OF TRUSTEES </w:t>
      </w:r>
    </w:p>
    <w:p w:rsidR="00BA22E0" w:rsidRPr="00DE03F9" w:rsidRDefault="00BA22E0" w:rsidP="00BA22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 xml:space="preserve">SPECIAL </w:t>
      </w:r>
      <w:r w:rsidRPr="00DE03F9">
        <w:rPr>
          <w:rFonts w:eastAsiaTheme="minorEastAsia" w:cs="Arial"/>
          <w:szCs w:val="24"/>
        </w:rPr>
        <w:t>MEETING</w:t>
      </w:r>
    </w:p>
    <w:p w:rsidR="00BA22E0" w:rsidRDefault="0059351A" w:rsidP="00BA22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June 29, 2017</w:t>
      </w:r>
    </w:p>
    <w:p w:rsidR="00BA22E0" w:rsidRPr="00DE03F9" w:rsidRDefault="00BA22E0" w:rsidP="00BA22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="Arial"/>
          <w:szCs w:val="24"/>
        </w:rPr>
      </w:pPr>
    </w:p>
    <w:p w:rsidR="008740F0" w:rsidRPr="009E0F00" w:rsidRDefault="00BA22E0" w:rsidP="009E0F00">
      <w:pPr>
        <w:autoSpaceDE w:val="0"/>
        <w:autoSpaceDN w:val="0"/>
        <w:adjustRightInd w:val="0"/>
        <w:spacing w:after="0" w:line="240" w:lineRule="auto"/>
        <w:contextualSpacing/>
        <w:rPr>
          <w:rFonts w:eastAsiaTheme="minorEastAsia" w:cs="Arial"/>
          <w:szCs w:val="24"/>
        </w:rPr>
      </w:pPr>
      <w:r w:rsidRPr="007346DF">
        <w:rPr>
          <w:rFonts w:eastAsiaTheme="minorEastAsia" w:cs="Arial"/>
          <w:szCs w:val="24"/>
        </w:rPr>
        <w:t xml:space="preserve">The Board of Trustees of the Pickerington Public Library met in special session on </w:t>
      </w:r>
      <w:r w:rsidR="007346DF">
        <w:rPr>
          <w:rFonts w:eastAsiaTheme="minorEastAsia" w:cs="Arial"/>
          <w:szCs w:val="24"/>
        </w:rPr>
        <w:t>Thursday, June 29, 2017 at 6:33</w:t>
      </w:r>
      <w:r w:rsidR="0059351A" w:rsidRPr="007346DF">
        <w:rPr>
          <w:rFonts w:eastAsiaTheme="minorEastAsia" w:cs="Arial"/>
          <w:szCs w:val="24"/>
        </w:rPr>
        <w:t xml:space="preserve"> p.m.</w:t>
      </w:r>
      <w:r w:rsidRPr="007346DF">
        <w:rPr>
          <w:rFonts w:eastAsiaTheme="minorEastAsia" w:cs="Arial"/>
          <w:szCs w:val="24"/>
        </w:rPr>
        <w:t xml:space="preserve"> in the library at 201 Opportunity Way.  Members present were Cristie Hammond, Cheryl Ricketts, </w:t>
      </w:r>
      <w:r w:rsidR="007346DF" w:rsidRPr="007346DF">
        <w:rPr>
          <w:rFonts w:eastAsiaTheme="minorEastAsia" w:cs="Arial"/>
          <w:szCs w:val="24"/>
        </w:rPr>
        <w:t xml:space="preserve">Mike Jones, Robert Mapes </w:t>
      </w:r>
      <w:r w:rsidRPr="007346DF">
        <w:rPr>
          <w:rFonts w:eastAsiaTheme="minorEastAsia" w:cs="Arial"/>
          <w:szCs w:val="24"/>
        </w:rPr>
        <w:t xml:space="preserve">and Mary Herron.  Staff members present: Tony Howard, Library Director, Brenda Oliver, Fiscal Officer/Human Resources Manager and Colleen Bauman, Community Relations Coordinator. </w:t>
      </w:r>
      <w:r w:rsidR="009E0F00">
        <w:rPr>
          <w:rFonts w:eastAsiaTheme="minorEastAsia" w:cs="Arial"/>
          <w:szCs w:val="24"/>
        </w:rPr>
        <w:br/>
      </w:r>
    </w:p>
    <w:p w:rsidR="0059351A" w:rsidRPr="0059351A" w:rsidRDefault="0059351A">
      <w:pPr>
        <w:rPr>
          <w:rFonts w:eastAsiaTheme="minorEastAsia" w:cs="Arial"/>
          <w:szCs w:val="24"/>
          <w:u w:val="single"/>
        </w:rPr>
      </w:pPr>
      <w:r w:rsidRPr="0059351A">
        <w:rPr>
          <w:rFonts w:eastAsiaTheme="minorEastAsia" w:cs="Arial"/>
          <w:szCs w:val="24"/>
          <w:u w:val="single"/>
        </w:rPr>
        <w:t xml:space="preserve">Public Library Fund (PLF) Distribution </w:t>
      </w:r>
    </w:p>
    <w:p w:rsidR="0059351A" w:rsidRDefault="007346DF" w:rsidP="0059351A">
      <w:r>
        <w:t xml:space="preserve">Cristie introduced the PLF distribution breakdown. Fairfield County District Library – 63.2%, Pickerington Public Library 28.5%, Wagnalls Memorial – 8.3%. The agreement is valid for the calendar years </w:t>
      </w:r>
      <w:bookmarkStart w:id="0" w:name="_GoBack"/>
      <w:bookmarkEnd w:id="0"/>
      <w:r>
        <w:t>through 2021.</w:t>
      </w:r>
      <w:r w:rsidR="009E0F00">
        <w:t xml:space="preserve"> Cheryl asked for clarification of the options. Mike asked about the formula used. Tony shared the PLF Formula Proposal handout. </w:t>
      </w:r>
    </w:p>
    <w:p w:rsidR="007346DF" w:rsidRPr="007346DF" w:rsidRDefault="007346DF" w:rsidP="007346DF">
      <w:pPr>
        <w:rPr>
          <w:b/>
        </w:rPr>
      </w:pPr>
      <w:r>
        <w:rPr>
          <w:b/>
        </w:rPr>
        <w:t>6-</w:t>
      </w:r>
      <w:r w:rsidR="009E0F00">
        <w:rPr>
          <w:b/>
        </w:rPr>
        <w:t>6</w:t>
      </w:r>
      <w:r w:rsidRPr="007346DF">
        <w:rPr>
          <w:b/>
        </w:rPr>
        <w:t xml:space="preserve">-2017 Resolution to </w:t>
      </w:r>
      <w:r>
        <w:rPr>
          <w:b/>
        </w:rPr>
        <w:t>approve the Fairfield county PLF Distribution Agreement as presented to the Library Board with the following percentage breakdown; FCDL 63.2%, PPL-28.5%, WML-8.3% and the agreement shall be valid for the calendar years 2018 through 2021.</w:t>
      </w:r>
    </w:p>
    <w:p w:rsidR="007346DF" w:rsidRDefault="007346DF" w:rsidP="007346DF">
      <w:r>
        <w:t>Robert Mapes made a motion to approve the PLF Distribution Agreement.  Mary Herron seconded the motion.</w:t>
      </w:r>
    </w:p>
    <w:p w:rsidR="0059351A" w:rsidRDefault="007346DF" w:rsidP="0059351A">
      <w:r>
        <w:t>Roll call: Robert Mapes-yes; Cristie Hammond-yes;</w:t>
      </w:r>
      <w:r w:rsidR="009E0F00">
        <w:t xml:space="preserve"> Mike Jones-yes; Mary Herron-yes; </w:t>
      </w:r>
      <w:r>
        <w:t>Cheryl Ricketts-y</w:t>
      </w:r>
      <w:r w:rsidR="009E0F00">
        <w:t>es.</w:t>
      </w:r>
      <w:r>
        <w:t xml:space="preserve"> </w:t>
      </w:r>
      <w:r w:rsidR="005D7620" w:rsidRPr="005D7620">
        <w:t xml:space="preserve">Resolution </w:t>
      </w:r>
      <w:r>
        <w:t>passed.</w:t>
      </w:r>
    </w:p>
    <w:p w:rsidR="0059351A" w:rsidRDefault="009E0F00" w:rsidP="0059351A">
      <w:r>
        <w:t>Cristie Hammond adjourned the meeting at 6:37 p.m.</w:t>
      </w:r>
    </w:p>
    <w:p w:rsidR="0059351A" w:rsidRDefault="0059351A" w:rsidP="0059351A">
      <w:r>
        <w:t xml:space="preserve">Next Board Meeting: </w:t>
      </w:r>
    </w:p>
    <w:p w:rsidR="0059351A" w:rsidRDefault="0059351A" w:rsidP="0059351A">
      <w:r>
        <w:t>FAB Committee Meeting</w:t>
      </w:r>
      <w:r>
        <w:br/>
        <w:t>July 13, 2017 at 6:30 p.m. (Meeting Room B)</w:t>
      </w:r>
    </w:p>
    <w:p w:rsidR="0059351A" w:rsidRDefault="0059351A" w:rsidP="0059351A">
      <w:r>
        <w:t>Regular Board Meeting</w:t>
      </w:r>
      <w:r>
        <w:br/>
        <w:t>July 13, 2017</w:t>
      </w:r>
      <w:r w:rsidR="009E0F00">
        <w:t xml:space="preserve"> at 7:00 p.m. (Meeting Room A)</w:t>
      </w:r>
    </w:p>
    <w:p w:rsidR="0059351A" w:rsidRDefault="0059351A" w:rsidP="009E0F00">
      <w:pPr>
        <w:ind w:left="5040"/>
      </w:pPr>
      <w:r>
        <w:t>_______________________________</w:t>
      </w:r>
      <w:r w:rsidR="009E0F00">
        <w:br/>
      </w:r>
      <w:r>
        <w:t>Cristie Hammond</w:t>
      </w:r>
      <w:r>
        <w:br/>
        <w:t>Library Board President</w:t>
      </w:r>
    </w:p>
    <w:p w:rsidR="0059351A" w:rsidRDefault="0059351A" w:rsidP="009E0F00">
      <w:pPr>
        <w:ind w:left="5040"/>
      </w:pPr>
      <w:r>
        <w:t>_______________________________Mary Herron</w:t>
      </w:r>
      <w:r>
        <w:br/>
      </w:r>
      <w:r w:rsidR="009E0F00">
        <w:t>Library Board Secretary</w:t>
      </w:r>
    </w:p>
    <w:p w:rsidR="0059351A" w:rsidRDefault="0059351A"/>
    <w:sectPr w:rsidR="0059351A" w:rsidSect="009E0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EB" w:rsidRDefault="00953BEB" w:rsidP="009E0F00">
      <w:pPr>
        <w:spacing w:after="0" w:line="240" w:lineRule="auto"/>
      </w:pPr>
      <w:r>
        <w:separator/>
      </w:r>
    </w:p>
  </w:endnote>
  <w:endnote w:type="continuationSeparator" w:id="0">
    <w:p w:rsidR="00953BEB" w:rsidRDefault="00953BEB" w:rsidP="009E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00" w:rsidRDefault="009E0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00" w:rsidRDefault="009E0F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00" w:rsidRDefault="009E0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EB" w:rsidRDefault="00953BEB" w:rsidP="009E0F00">
      <w:pPr>
        <w:spacing w:after="0" w:line="240" w:lineRule="auto"/>
      </w:pPr>
      <w:r>
        <w:separator/>
      </w:r>
    </w:p>
  </w:footnote>
  <w:footnote w:type="continuationSeparator" w:id="0">
    <w:p w:rsidR="00953BEB" w:rsidRDefault="00953BEB" w:rsidP="009E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00" w:rsidRDefault="009E0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00" w:rsidRDefault="009E0F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00" w:rsidRDefault="009E0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0"/>
    <w:rsid w:val="0034626A"/>
    <w:rsid w:val="00372E21"/>
    <w:rsid w:val="0043352C"/>
    <w:rsid w:val="0059351A"/>
    <w:rsid w:val="005D5342"/>
    <w:rsid w:val="005D7620"/>
    <w:rsid w:val="007346DF"/>
    <w:rsid w:val="008740F0"/>
    <w:rsid w:val="00934EAA"/>
    <w:rsid w:val="00953BEB"/>
    <w:rsid w:val="009E0F00"/>
    <w:rsid w:val="00A41162"/>
    <w:rsid w:val="00BA22E0"/>
    <w:rsid w:val="00CF526D"/>
    <w:rsid w:val="00D14574"/>
    <w:rsid w:val="00F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00"/>
  </w:style>
  <w:style w:type="paragraph" w:styleId="Footer">
    <w:name w:val="footer"/>
    <w:basedOn w:val="Normal"/>
    <w:link w:val="FooterChar"/>
    <w:uiPriority w:val="99"/>
    <w:unhideWhenUsed/>
    <w:rsid w:val="009E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00"/>
  </w:style>
  <w:style w:type="character" w:styleId="CommentReference">
    <w:name w:val="annotation reference"/>
    <w:basedOn w:val="DefaultParagraphFont"/>
    <w:uiPriority w:val="99"/>
    <w:semiHidden/>
    <w:unhideWhenUsed/>
    <w:rsid w:val="0037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00"/>
  </w:style>
  <w:style w:type="paragraph" w:styleId="Footer">
    <w:name w:val="footer"/>
    <w:basedOn w:val="Normal"/>
    <w:link w:val="FooterChar"/>
    <w:uiPriority w:val="99"/>
    <w:unhideWhenUsed/>
    <w:rsid w:val="009E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00"/>
  </w:style>
  <w:style w:type="character" w:styleId="CommentReference">
    <w:name w:val="annotation reference"/>
    <w:basedOn w:val="DefaultParagraphFont"/>
    <w:uiPriority w:val="99"/>
    <w:semiHidden/>
    <w:unhideWhenUsed/>
    <w:rsid w:val="0037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C. Bauman</dc:creator>
  <cp:lastModifiedBy>Colleen C. Bauman</cp:lastModifiedBy>
  <cp:revision>2</cp:revision>
  <dcterms:created xsi:type="dcterms:W3CDTF">2017-09-14T22:07:00Z</dcterms:created>
  <dcterms:modified xsi:type="dcterms:W3CDTF">2017-09-14T22:07:00Z</dcterms:modified>
</cp:coreProperties>
</file>