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CDA7DB" w14:textId="0C3B4BE2" w:rsidR="003307A2" w:rsidRPr="0073784D" w:rsidRDefault="00284C3A" w:rsidP="003307A2">
      <w:pPr>
        <w:spacing w:after="0" w:line="240" w:lineRule="auto"/>
        <w:jc w:val="center"/>
        <w:rPr>
          <w:rFonts w:cs="Arial"/>
          <w:szCs w:val="24"/>
        </w:rPr>
      </w:pPr>
      <w:bookmarkStart w:id="0" w:name="_GoBack"/>
      <w:bookmarkEnd w:id="0"/>
      <w:r w:rsidRPr="0073784D">
        <w:rPr>
          <w:rFonts w:cs="Arial"/>
          <w:szCs w:val="24"/>
        </w:rPr>
        <w:t>PICKERINGTON PUBLIC LIBRARY BOARD OF TRUSTEES MEETING</w:t>
      </w:r>
      <w:r w:rsidR="008863BC" w:rsidRPr="0073784D">
        <w:rPr>
          <w:rFonts w:cs="Arial"/>
          <w:szCs w:val="24"/>
        </w:rPr>
        <w:br/>
      </w:r>
      <w:r w:rsidR="00DA4F0C">
        <w:rPr>
          <w:rFonts w:cs="Arial"/>
          <w:szCs w:val="24"/>
        </w:rPr>
        <w:t>November 14</w:t>
      </w:r>
      <w:r w:rsidR="003307A2" w:rsidRPr="0073784D">
        <w:rPr>
          <w:rFonts w:cs="Arial"/>
          <w:szCs w:val="24"/>
        </w:rPr>
        <w:t>, 2021</w:t>
      </w:r>
    </w:p>
    <w:p w14:paraId="1CFAAB3D" w14:textId="77777777" w:rsidR="00004E2D" w:rsidRPr="0073784D" w:rsidRDefault="00004E2D" w:rsidP="00392C26">
      <w:pPr>
        <w:spacing w:after="0" w:line="240" w:lineRule="auto"/>
        <w:rPr>
          <w:rFonts w:cs="Arial"/>
          <w:szCs w:val="24"/>
        </w:rPr>
      </w:pPr>
    </w:p>
    <w:p w14:paraId="2FA6740A" w14:textId="23806CFF" w:rsidR="00284C3A" w:rsidRPr="0073784D" w:rsidRDefault="00284C3A" w:rsidP="00392C26">
      <w:pPr>
        <w:spacing w:after="0" w:line="240" w:lineRule="auto"/>
        <w:rPr>
          <w:rFonts w:cs="Arial"/>
          <w:szCs w:val="24"/>
        </w:rPr>
      </w:pPr>
      <w:r w:rsidRPr="0073784D">
        <w:rPr>
          <w:rFonts w:cs="Arial"/>
          <w:szCs w:val="24"/>
        </w:rPr>
        <w:t xml:space="preserve">The Board of Trustees of the Pickerington Public Library met in regular session on </w:t>
      </w:r>
      <w:r w:rsidR="00DA4F0C">
        <w:rPr>
          <w:rFonts w:cs="Arial"/>
          <w:szCs w:val="24"/>
        </w:rPr>
        <w:t>November 14</w:t>
      </w:r>
      <w:r w:rsidR="0024179F" w:rsidRPr="0073784D">
        <w:rPr>
          <w:rFonts w:cs="Arial"/>
          <w:szCs w:val="24"/>
        </w:rPr>
        <w:t>,</w:t>
      </w:r>
      <w:r w:rsidR="00E33B2B" w:rsidRPr="0073784D">
        <w:rPr>
          <w:rFonts w:cs="Arial"/>
          <w:szCs w:val="24"/>
        </w:rPr>
        <w:t xml:space="preserve"> </w:t>
      </w:r>
      <w:r w:rsidR="001B317B" w:rsidRPr="0073784D">
        <w:rPr>
          <w:rFonts w:cs="Arial"/>
          <w:szCs w:val="24"/>
        </w:rPr>
        <w:t>2021</w:t>
      </w:r>
      <w:r w:rsidRPr="0073784D">
        <w:rPr>
          <w:rFonts w:cs="Arial"/>
          <w:szCs w:val="24"/>
        </w:rPr>
        <w:t xml:space="preserve"> at </w:t>
      </w:r>
      <w:r w:rsidR="00DA4F0C">
        <w:rPr>
          <w:rFonts w:cs="Arial"/>
          <w:szCs w:val="24"/>
        </w:rPr>
        <w:t>1</w:t>
      </w:r>
      <w:r w:rsidR="005772CC" w:rsidRPr="0073784D">
        <w:rPr>
          <w:rFonts w:cs="Arial"/>
          <w:szCs w:val="24"/>
        </w:rPr>
        <w:t>:00</w:t>
      </w:r>
      <w:r w:rsidR="00680499" w:rsidRPr="0073784D">
        <w:rPr>
          <w:rFonts w:cs="Arial"/>
          <w:szCs w:val="24"/>
        </w:rPr>
        <w:t xml:space="preserve"> </w:t>
      </w:r>
      <w:r w:rsidR="00F906DE" w:rsidRPr="0073784D">
        <w:rPr>
          <w:rFonts w:cs="Arial"/>
          <w:szCs w:val="24"/>
        </w:rPr>
        <w:t>p</w:t>
      </w:r>
      <w:r w:rsidR="00680499" w:rsidRPr="0073784D">
        <w:rPr>
          <w:rFonts w:cs="Arial"/>
          <w:szCs w:val="24"/>
        </w:rPr>
        <w:t>.</w:t>
      </w:r>
      <w:r w:rsidR="00F906DE" w:rsidRPr="0073784D">
        <w:rPr>
          <w:rFonts w:cs="Arial"/>
          <w:szCs w:val="24"/>
        </w:rPr>
        <w:t>m</w:t>
      </w:r>
      <w:r w:rsidR="00680499" w:rsidRPr="0073784D">
        <w:rPr>
          <w:rFonts w:cs="Arial"/>
          <w:szCs w:val="24"/>
        </w:rPr>
        <w:t>.</w:t>
      </w:r>
      <w:r w:rsidRPr="0073784D">
        <w:rPr>
          <w:rFonts w:cs="Arial"/>
          <w:szCs w:val="24"/>
        </w:rPr>
        <w:t xml:space="preserve"> in the Pickerington </w:t>
      </w:r>
      <w:r w:rsidR="00DA4F0C">
        <w:rPr>
          <w:rFonts w:cs="Arial"/>
          <w:szCs w:val="24"/>
        </w:rPr>
        <w:t>Senior Center</w:t>
      </w:r>
      <w:r w:rsidR="00FC4F79" w:rsidRPr="0073784D">
        <w:rPr>
          <w:rFonts w:cs="Arial"/>
          <w:szCs w:val="24"/>
        </w:rPr>
        <w:t>,</w:t>
      </w:r>
      <w:r w:rsidR="00DA4F0C">
        <w:rPr>
          <w:rFonts w:cs="Arial"/>
          <w:szCs w:val="24"/>
        </w:rPr>
        <w:t xml:space="preserve"> 150 Hereford Drive,</w:t>
      </w:r>
      <w:r w:rsidR="00FC4F79" w:rsidRPr="0073784D">
        <w:rPr>
          <w:rFonts w:cs="Arial"/>
          <w:szCs w:val="24"/>
        </w:rPr>
        <w:t xml:space="preserve"> Pickerington, OH 43147</w:t>
      </w:r>
      <w:r w:rsidRPr="0073784D">
        <w:rPr>
          <w:rFonts w:cs="Arial"/>
          <w:szCs w:val="24"/>
        </w:rPr>
        <w:t>.  Members present were Cristie Hammond</w:t>
      </w:r>
      <w:r w:rsidR="008863BC" w:rsidRPr="0073784D">
        <w:rPr>
          <w:rFonts w:cs="Arial"/>
          <w:szCs w:val="24"/>
        </w:rPr>
        <w:t>,</w:t>
      </w:r>
      <w:r w:rsidR="00B053EC" w:rsidRPr="0073784D">
        <w:rPr>
          <w:rFonts w:cs="Arial"/>
          <w:szCs w:val="24"/>
        </w:rPr>
        <w:t xml:space="preserve"> Mike Jones,</w:t>
      </w:r>
      <w:r w:rsidR="000C7EAF" w:rsidRPr="0073784D">
        <w:rPr>
          <w:rFonts w:cs="Arial"/>
          <w:szCs w:val="24"/>
        </w:rPr>
        <w:t xml:space="preserve"> Mary Herron</w:t>
      </w:r>
      <w:r w:rsidRPr="0073784D">
        <w:rPr>
          <w:rFonts w:cs="Arial"/>
          <w:szCs w:val="24"/>
        </w:rPr>
        <w:t xml:space="preserve">, </w:t>
      </w:r>
      <w:r w:rsidR="00E43650" w:rsidRPr="0073784D">
        <w:rPr>
          <w:rFonts w:cs="Arial"/>
          <w:szCs w:val="24"/>
        </w:rPr>
        <w:t xml:space="preserve">Jennifer Hess, </w:t>
      </w:r>
      <w:r w:rsidR="00DA4F0C">
        <w:rPr>
          <w:rFonts w:cs="Arial"/>
          <w:szCs w:val="24"/>
        </w:rPr>
        <w:t xml:space="preserve">and </w:t>
      </w:r>
      <w:r w:rsidR="00E43650" w:rsidRPr="0073784D">
        <w:rPr>
          <w:rFonts w:cs="Arial"/>
          <w:szCs w:val="24"/>
        </w:rPr>
        <w:t>Todd Stanley</w:t>
      </w:r>
      <w:r w:rsidRPr="0073784D">
        <w:rPr>
          <w:rFonts w:cs="Arial"/>
          <w:szCs w:val="24"/>
        </w:rPr>
        <w:t>.  Staff members present: Tony Howard, Library Director, Brenda Oliver, Fiscal Officer</w:t>
      </w:r>
      <w:r w:rsidR="008863BC" w:rsidRPr="0073784D">
        <w:rPr>
          <w:rFonts w:cs="Arial"/>
          <w:szCs w:val="24"/>
        </w:rPr>
        <w:t xml:space="preserve">, </w:t>
      </w:r>
      <w:r w:rsidR="00DA4F0C">
        <w:rPr>
          <w:rFonts w:cs="Arial"/>
          <w:szCs w:val="24"/>
        </w:rPr>
        <w:t xml:space="preserve">and </w:t>
      </w:r>
      <w:r w:rsidRPr="0073784D">
        <w:rPr>
          <w:rFonts w:cs="Arial"/>
          <w:szCs w:val="24"/>
        </w:rPr>
        <w:t xml:space="preserve">Colleen Bauman, Community </w:t>
      </w:r>
      <w:r w:rsidR="00DA4F0C">
        <w:rPr>
          <w:rFonts w:cs="Arial"/>
          <w:szCs w:val="24"/>
        </w:rPr>
        <w:t>Engagement Manager</w:t>
      </w:r>
      <w:r w:rsidRPr="0073784D">
        <w:rPr>
          <w:rFonts w:cs="Arial"/>
          <w:szCs w:val="24"/>
        </w:rPr>
        <w:t>.</w:t>
      </w:r>
      <w:r w:rsidR="000D3604" w:rsidRPr="0073784D">
        <w:rPr>
          <w:rFonts w:cs="Arial"/>
          <w:szCs w:val="24"/>
        </w:rPr>
        <w:t xml:space="preserve"> </w:t>
      </w:r>
      <w:r w:rsidRPr="0073784D">
        <w:rPr>
          <w:rFonts w:cs="Arial"/>
          <w:szCs w:val="24"/>
        </w:rPr>
        <w:t xml:space="preserve"> </w:t>
      </w:r>
      <w:r w:rsidR="00B32CA8" w:rsidRPr="0073784D">
        <w:rPr>
          <w:rFonts w:cs="Arial"/>
          <w:szCs w:val="24"/>
        </w:rPr>
        <w:t xml:space="preserve">Also in attendance: </w:t>
      </w:r>
      <w:r w:rsidR="008863BC" w:rsidRPr="0073784D">
        <w:rPr>
          <w:rFonts w:cs="Arial"/>
          <w:szCs w:val="24"/>
        </w:rPr>
        <w:t xml:space="preserve"> </w:t>
      </w:r>
      <w:r w:rsidR="00DA4F0C">
        <w:rPr>
          <w:rFonts w:cs="Arial"/>
          <w:szCs w:val="24"/>
        </w:rPr>
        <w:t xml:space="preserve">Theresa Wessel, </w:t>
      </w:r>
      <w:r w:rsidR="00103E88">
        <w:rPr>
          <w:rFonts w:cs="Arial"/>
          <w:szCs w:val="24"/>
        </w:rPr>
        <w:t xml:space="preserve">President of the Friends, </w:t>
      </w:r>
      <w:r w:rsidR="003D1567" w:rsidRPr="0073784D">
        <w:rPr>
          <w:rFonts w:cs="Arial"/>
          <w:szCs w:val="24"/>
        </w:rPr>
        <w:t>Alyssa Gray</w:t>
      </w:r>
      <w:r w:rsidR="00103E88">
        <w:rPr>
          <w:rFonts w:cs="Arial"/>
          <w:szCs w:val="24"/>
        </w:rPr>
        <w:t>, Student Trustee</w:t>
      </w:r>
      <w:r w:rsidR="003D1567" w:rsidRPr="0073784D">
        <w:rPr>
          <w:rFonts w:cs="Arial"/>
          <w:szCs w:val="24"/>
        </w:rPr>
        <w:t xml:space="preserve"> and Mikayla Wagner</w:t>
      </w:r>
      <w:r w:rsidR="00103E88">
        <w:rPr>
          <w:rFonts w:cs="Arial"/>
          <w:szCs w:val="24"/>
        </w:rPr>
        <w:t>, Student Trustee</w:t>
      </w:r>
      <w:r w:rsidR="003B6216" w:rsidRPr="0073784D">
        <w:rPr>
          <w:rFonts w:cs="Arial"/>
          <w:szCs w:val="24"/>
        </w:rPr>
        <w:t>.</w:t>
      </w:r>
    </w:p>
    <w:p w14:paraId="2975C927" w14:textId="77777777" w:rsidR="00392C26" w:rsidRPr="0073784D" w:rsidRDefault="00392C26" w:rsidP="00392C26">
      <w:pPr>
        <w:spacing w:after="0" w:line="240" w:lineRule="auto"/>
        <w:rPr>
          <w:rFonts w:cs="Arial"/>
          <w:szCs w:val="24"/>
        </w:rPr>
      </w:pPr>
    </w:p>
    <w:p w14:paraId="61BEF7BC" w14:textId="554B50EA" w:rsidR="008863BC" w:rsidRPr="0073784D" w:rsidRDefault="008863BC" w:rsidP="00392C26">
      <w:pPr>
        <w:spacing w:after="0" w:line="240" w:lineRule="auto"/>
        <w:rPr>
          <w:rFonts w:cs="Arial"/>
          <w:szCs w:val="24"/>
          <w:u w:val="single"/>
        </w:rPr>
      </w:pPr>
      <w:r w:rsidRPr="0073784D">
        <w:rPr>
          <w:rFonts w:cs="Arial"/>
          <w:szCs w:val="24"/>
          <w:u w:val="single"/>
        </w:rPr>
        <w:t>Call to Order</w:t>
      </w:r>
      <w:r w:rsidRPr="0073784D">
        <w:rPr>
          <w:rFonts w:cs="Arial"/>
          <w:szCs w:val="24"/>
        </w:rPr>
        <w:t xml:space="preserve"> </w:t>
      </w:r>
    </w:p>
    <w:p w14:paraId="2F7A2C8A" w14:textId="1C9DC4FF" w:rsidR="00392C26" w:rsidRPr="0073784D" w:rsidRDefault="00392C26" w:rsidP="00392C26">
      <w:pPr>
        <w:spacing w:after="0" w:line="240" w:lineRule="auto"/>
        <w:rPr>
          <w:rFonts w:cs="Arial"/>
          <w:szCs w:val="24"/>
          <w:u w:val="single"/>
        </w:rPr>
      </w:pPr>
    </w:p>
    <w:p w14:paraId="6B9B198A" w14:textId="22F2CE40" w:rsidR="00FC4F79" w:rsidRPr="0073784D" w:rsidRDefault="00FC4F79" w:rsidP="00392C26">
      <w:pPr>
        <w:spacing w:after="0" w:line="240" w:lineRule="auto"/>
        <w:rPr>
          <w:rFonts w:cs="Arial"/>
          <w:szCs w:val="24"/>
        </w:rPr>
      </w:pPr>
      <w:r w:rsidRPr="0073784D">
        <w:rPr>
          <w:rFonts w:cs="Arial"/>
          <w:szCs w:val="24"/>
        </w:rPr>
        <w:t>Meeting called to order by Cristie Hammond.</w:t>
      </w:r>
    </w:p>
    <w:p w14:paraId="19B65F64" w14:textId="77777777" w:rsidR="00FC4F79" w:rsidRPr="0073784D" w:rsidRDefault="00FC4F79" w:rsidP="00392C26">
      <w:pPr>
        <w:spacing w:after="0" w:line="240" w:lineRule="auto"/>
        <w:rPr>
          <w:rFonts w:cs="Arial"/>
          <w:szCs w:val="24"/>
          <w:u w:val="single"/>
        </w:rPr>
      </w:pPr>
    </w:p>
    <w:p w14:paraId="7632DEA8" w14:textId="26B2ABEB" w:rsidR="008863BC" w:rsidRPr="0073784D" w:rsidRDefault="008863BC" w:rsidP="00392C26">
      <w:pPr>
        <w:spacing w:after="0" w:line="240" w:lineRule="auto"/>
        <w:rPr>
          <w:rFonts w:cs="Arial"/>
          <w:szCs w:val="24"/>
          <w:u w:val="single"/>
        </w:rPr>
      </w:pPr>
      <w:r w:rsidRPr="0073784D">
        <w:rPr>
          <w:rFonts w:cs="Arial"/>
          <w:szCs w:val="24"/>
          <w:u w:val="single"/>
        </w:rPr>
        <w:t>Roll Call</w:t>
      </w:r>
    </w:p>
    <w:p w14:paraId="3D2C00A1" w14:textId="3FB0F2C1" w:rsidR="00392C26" w:rsidRDefault="00392C26" w:rsidP="00392C26">
      <w:pPr>
        <w:spacing w:after="0" w:line="240" w:lineRule="auto"/>
        <w:rPr>
          <w:rFonts w:cs="Arial"/>
          <w:szCs w:val="24"/>
          <w:u w:val="single"/>
        </w:rPr>
      </w:pPr>
    </w:p>
    <w:p w14:paraId="025DB068" w14:textId="0C17058F" w:rsidR="00DA4F0C" w:rsidRPr="00DA4F0C" w:rsidRDefault="00DA4F0C" w:rsidP="00392C26">
      <w:pPr>
        <w:spacing w:after="0" w:line="240" w:lineRule="auto"/>
        <w:rPr>
          <w:rFonts w:cs="Arial"/>
          <w:szCs w:val="24"/>
        </w:rPr>
      </w:pPr>
      <w:r>
        <w:rPr>
          <w:rFonts w:cs="Arial"/>
          <w:szCs w:val="24"/>
        </w:rPr>
        <w:t>Excused Absence:  Michelle Shirer and Berneice Ritter</w:t>
      </w:r>
    </w:p>
    <w:p w14:paraId="7CFD52CB" w14:textId="77777777" w:rsidR="00DA4F0C" w:rsidRPr="0073784D" w:rsidRDefault="00DA4F0C" w:rsidP="00392C26">
      <w:pPr>
        <w:spacing w:after="0" w:line="240" w:lineRule="auto"/>
        <w:rPr>
          <w:rFonts w:cs="Arial"/>
          <w:szCs w:val="24"/>
          <w:u w:val="single"/>
        </w:rPr>
      </w:pPr>
    </w:p>
    <w:p w14:paraId="1894BA6F" w14:textId="5C2102B8" w:rsidR="008863BC" w:rsidRPr="0073784D" w:rsidRDefault="008863BC" w:rsidP="00392C26">
      <w:pPr>
        <w:pStyle w:val="NoSpacing"/>
        <w:rPr>
          <w:rFonts w:cs="Arial"/>
          <w:szCs w:val="24"/>
          <w:u w:val="single"/>
        </w:rPr>
      </w:pPr>
      <w:r w:rsidRPr="0073784D">
        <w:rPr>
          <w:rFonts w:cs="Arial"/>
          <w:szCs w:val="24"/>
          <w:u w:val="single"/>
        </w:rPr>
        <w:t>Secretary’s Report</w:t>
      </w:r>
    </w:p>
    <w:p w14:paraId="1CC10147" w14:textId="77777777" w:rsidR="008863BC" w:rsidRPr="0073784D" w:rsidRDefault="008863BC" w:rsidP="00392C26">
      <w:pPr>
        <w:pStyle w:val="NoSpacing"/>
        <w:rPr>
          <w:rFonts w:cs="Arial"/>
          <w:szCs w:val="24"/>
        </w:rPr>
      </w:pPr>
    </w:p>
    <w:p w14:paraId="335AC92D" w14:textId="77777777" w:rsidR="008863BC" w:rsidRPr="0073784D" w:rsidRDefault="008863BC" w:rsidP="00392C26">
      <w:pPr>
        <w:pStyle w:val="NoSpacing"/>
        <w:rPr>
          <w:rFonts w:cs="Arial"/>
          <w:szCs w:val="24"/>
          <w:u w:val="single"/>
        </w:rPr>
      </w:pPr>
      <w:r w:rsidRPr="0073784D">
        <w:rPr>
          <w:rFonts w:cs="Arial"/>
          <w:szCs w:val="24"/>
          <w:u w:val="single"/>
        </w:rPr>
        <w:t>Consent Agenda</w:t>
      </w:r>
    </w:p>
    <w:p w14:paraId="4EF52187" w14:textId="73D1B7A7" w:rsidR="008863BC" w:rsidRPr="0073784D" w:rsidRDefault="008863BC" w:rsidP="00392C26">
      <w:pPr>
        <w:pStyle w:val="NoSpacing"/>
        <w:rPr>
          <w:rFonts w:cs="Arial"/>
          <w:szCs w:val="24"/>
          <w:u w:val="single"/>
        </w:rPr>
      </w:pPr>
    </w:p>
    <w:p w14:paraId="700B9BAD" w14:textId="1834E25A" w:rsidR="002C78BA" w:rsidRPr="0073784D" w:rsidRDefault="00DA4F0C" w:rsidP="002C78BA">
      <w:pPr>
        <w:pStyle w:val="NoSpacing"/>
        <w:numPr>
          <w:ilvl w:val="0"/>
          <w:numId w:val="7"/>
        </w:numPr>
        <w:rPr>
          <w:rFonts w:cs="Arial"/>
          <w:szCs w:val="24"/>
          <w:u w:val="single"/>
        </w:rPr>
      </w:pPr>
      <w:r>
        <w:rPr>
          <w:rFonts w:cs="Arial"/>
          <w:szCs w:val="24"/>
        </w:rPr>
        <w:t>October 18</w:t>
      </w:r>
      <w:r w:rsidR="00E543C4" w:rsidRPr="0073784D">
        <w:rPr>
          <w:rFonts w:cs="Arial"/>
          <w:szCs w:val="24"/>
        </w:rPr>
        <w:t>, 2021 Regular Board Meeting minutes</w:t>
      </w:r>
    </w:p>
    <w:p w14:paraId="2D141B40" w14:textId="6C2E4B7A" w:rsidR="008863BC" w:rsidRDefault="00E543C4" w:rsidP="00392C26">
      <w:pPr>
        <w:pStyle w:val="NoSpacing"/>
        <w:numPr>
          <w:ilvl w:val="0"/>
          <w:numId w:val="7"/>
        </w:numPr>
        <w:rPr>
          <w:rFonts w:cs="Arial"/>
          <w:szCs w:val="24"/>
          <w:u w:val="single"/>
        </w:rPr>
      </w:pPr>
      <w:r w:rsidRPr="0073784D">
        <w:rPr>
          <w:rFonts w:cs="Arial"/>
          <w:szCs w:val="24"/>
        </w:rPr>
        <w:t>Donations</w:t>
      </w:r>
    </w:p>
    <w:p w14:paraId="471288CC" w14:textId="023C20E8" w:rsidR="00DA4F0C" w:rsidRPr="00DA4F0C" w:rsidRDefault="00DA4F0C" w:rsidP="00DA4F0C">
      <w:pPr>
        <w:pStyle w:val="NoSpacing"/>
        <w:numPr>
          <w:ilvl w:val="1"/>
          <w:numId w:val="7"/>
        </w:numPr>
        <w:rPr>
          <w:rFonts w:cs="Arial"/>
          <w:szCs w:val="24"/>
          <w:u w:val="single"/>
        </w:rPr>
      </w:pPr>
      <w:r>
        <w:rPr>
          <w:rFonts w:cs="Arial"/>
          <w:szCs w:val="24"/>
        </w:rPr>
        <w:t xml:space="preserve">Donations of collectible memorabilia by Cherie </w:t>
      </w:r>
      <w:proofErr w:type="spellStart"/>
      <w:r>
        <w:rPr>
          <w:rFonts w:cs="Arial"/>
          <w:szCs w:val="24"/>
        </w:rPr>
        <w:t>Rida</w:t>
      </w:r>
      <w:proofErr w:type="spellEnd"/>
      <w:r>
        <w:rPr>
          <w:rFonts w:cs="Arial"/>
          <w:szCs w:val="24"/>
        </w:rPr>
        <w:t>.  Total estimated value - $527.00</w:t>
      </w:r>
    </w:p>
    <w:p w14:paraId="57C705B3" w14:textId="5CF0D207" w:rsidR="00DA4F0C" w:rsidRPr="00DA4F0C" w:rsidRDefault="00DA4F0C" w:rsidP="00DA4F0C">
      <w:pPr>
        <w:pStyle w:val="NoSpacing"/>
        <w:numPr>
          <w:ilvl w:val="2"/>
          <w:numId w:val="7"/>
        </w:numPr>
        <w:rPr>
          <w:rFonts w:cs="Arial"/>
          <w:szCs w:val="24"/>
          <w:u w:val="single"/>
        </w:rPr>
      </w:pPr>
      <w:r>
        <w:rPr>
          <w:rFonts w:cs="Arial"/>
          <w:szCs w:val="24"/>
        </w:rPr>
        <w:t xml:space="preserve">Franklin Mint Presidential Hall of Fame </w:t>
      </w:r>
      <w:proofErr w:type="gramStart"/>
      <w:r>
        <w:rPr>
          <w:rFonts w:cs="Arial"/>
          <w:szCs w:val="24"/>
        </w:rPr>
        <w:t>36 coin</w:t>
      </w:r>
      <w:proofErr w:type="gramEnd"/>
      <w:r>
        <w:rPr>
          <w:rFonts w:cs="Arial"/>
          <w:szCs w:val="24"/>
        </w:rPr>
        <w:t xml:space="preserve"> set valued at $55.00</w:t>
      </w:r>
    </w:p>
    <w:p w14:paraId="1DB62DB0" w14:textId="4C193424" w:rsidR="00DA4F0C" w:rsidRPr="00DA4F0C" w:rsidRDefault="00DA4F0C" w:rsidP="00DA4F0C">
      <w:pPr>
        <w:pStyle w:val="NoSpacing"/>
        <w:numPr>
          <w:ilvl w:val="2"/>
          <w:numId w:val="7"/>
        </w:numPr>
        <w:rPr>
          <w:rFonts w:cs="Arial"/>
          <w:szCs w:val="24"/>
          <w:u w:val="single"/>
        </w:rPr>
      </w:pPr>
      <w:r>
        <w:rPr>
          <w:rFonts w:cs="Arial"/>
          <w:szCs w:val="24"/>
        </w:rPr>
        <w:t>Norman Rockwell’s “The Collector” Reprint on Canvas – 4 copies valued at $25.00 each – total value $100.00</w:t>
      </w:r>
    </w:p>
    <w:p w14:paraId="7DF231C0" w14:textId="7C59CB68" w:rsidR="00DA4F0C" w:rsidRPr="00DA4F0C" w:rsidRDefault="00DA4F0C" w:rsidP="00DA4F0C">
      <w:pPr>
        <w:pStyle w:val="NoSpacing"/>
        <w:numPr>
          <w:ilvl w:val="2"/>
          <w:numId w:val="7"/>
        </w:numPr>
        <w:rPr>
          <w:rFonts w:cs="Arial"/>
          <w:szCs w:val="24"/>
          <w:u w:val="single"/>
        </w:rPr>
      </w:pPr>
      <w:r>
        <w:rPr>
          <w:rFonts w:cs="Arial"/>
          <w:szCs w:val="24"/>
        </w:rPr>
        <w:t>Bicentennial coins (no precious metals) 3 at $16.00 – total estimates value $48.00</w:t>
      </w:r>
    </w:p>
    <w:p w14:paraId="1BDD4267" w14:textId="00B3EDB6" w:rsidR="00DA4F0C" w:rsidRPr="00DA4F0C" w:rsidRDefault="00DA4F0C" w:rsidP="00DA4F0C">
      <w:pPr>
        <w:pStyle w:val="NoSpacing"/>
        <w:numPr>
          <w:ilvl w:val="2"/>
          <w:numId w:val="7"/>
        </w:numPr>
        <w:rPr>
          <w:rFonts w:cs="Arial"/>
          <w:szCs w:val="24"/>
          <w:u w:val="single"/>
        </w:rPr>
      </w:pPr>
      <w:r>
        <w:rPr>
          <w:rFonts w:cs="Arial"/>
          <w:szCs w:val="24"/>
        </w:rPr>
        <w:t>Bureau of Engraving and Printing vignette of the first U.S. Postage stamp.  5 values at $1.00 each – total value $5.00</w:t>
      </w:r>
    </w:p>
    <w:p w14:paraId="11B31A9D" w14:textId="4CB3FFEC" w:rsidR="00DA4F0C" w:rsidRPr="00DA4F0C" w:rsidRDefault="00DA4F0C" w:rsidP="00DA4F0C">
      <w:pPr>
        <w:pStyle w:val="NoSpacing"/>
        <w:numPr>
          <w:ilvl w:val="2"/>
          <w:numId w:val="7"/>
        </w:numPr>
        <w:rPr>
          <w:rFonts w:cs="Arial"/>
          <w:szCs w:val="24"/>
          <w:u w:val="single"/>
        </w:rPr>
      </w:pPr>
      <w:r>
        <w:rPr>
          <w:rFonts w:cs="Arial"/>
          <w:szCs w:val="24"/>
        </w:rPr>
        <w:t>Bureau of Engraving and Printing vignette of 1896 silver certificate – 5 copies at $7.00 each – total value $35.00</w:t>
      </w:r>
    </w:p>
    <w:p w14:paraId="306DDDDF" w14:textId="4D9FED99" w:rsidR="00DA4F0C" w:rsidRPr="00DA4F0C" w:rsidRDefault="00DA4F0C" w:rsidP="00DA4F0C">
      <w:pPr>
        <w:pStyle w:val="NoSpacing"/>
        <w:numPr>
          <w:ilvl w:val="2"/>
          <w:numId w:val="7"/>
        </w:numPr>
        <w:rPr>
          <w:rFonts w:cs="Arial"/>
          <w:szCs w:val="24"/>
          <w:u w:val="single"/>
        </w:rPr>
      </w:pPr>
      <w:r>
        <w:rPr>
          <w:rFonts w:cs="Arial"/>
          <w:szCs w:val="24"/>
        </w:rPr>
        <w:t>Bureau of Engraving and Printing vignette of 3 special (zeppelin) air mail stamps.  5 at $55.00 each – total value $275.00</w:t>
      </w:r>
    </w:p>
    <w:p w14:paraId="0B6AF6AE" w14:textId="1CCE68E8" w:rsidR="00DA4F0C" w:rsidRPr="00DA4F0C" w:rsidRDefault="00DA4F0C" w:rsidP="00DA4F0C">
      <w:pPr>
        <w:pStyle w:val="NoSpacing"/>
        <w:numPr>
          <w:ilvl w:val="2"/>
          <w:numId w:val="7"/>
        </w:numPr>
        <w:rPr>
          <w:rFonts w:cs="Arial"/>
          <w:szCs w:val="24"/>
          <w:u w:val="single"/>
        </w:rPr>
      </w:pPr>
      <w:r>
        <w:rPr>
          <w:rFonts w:cs="Arial"/>
          <w:szCs w:val="24"/>
        </w:rPr>
        <w:t>Continental dollar coin colonial token with information – 1 value at $9.00</w:t>
      </w:r>
    </w:p>
    <w:p w14:paraId="359B3F4F" w14:textId="34AFDA96" w:rsidR="00DA4F0C" w:rsidRPr="00DA4F0C" w:rsidRDefault="00DA4F0C" w:rsidP="00DA4F0C">
      <w:pPr>
        <w:pStyle w:val="NoSpacing"/>
        <w:numPr>
          <w:ilvl w:val="1"/>
          <w:numId w:val="7"/>
        </w:numPr>
        <w:rPr>
          <w:rFonts w:cs="Arial"/>
          <w:szCs w:val="24"/>
          <w:u w:val="single"/>
        </w:rPr>
      </w:pPr>
      <w:r>
        <w:rPr>
          <w:rFonts w:cs="Arial"/>
          <w:szCs w:val="24"/>
        </w:rPr>
        <w:t xml:space="preserve">Charles </w:t>
      </w:r>
      <w:proofErr w:type="spellStart"/>
      <w:r>
        <w:rPr>
          <w:rFonts w:cs="Arial"/>
          <w:szCs w:val="24"/>
        </w:rPr>
        <w:t>Cokeley</w:t>
      </w:r>
      <w:proofErr w:type="spellEnd"/>
      <w:r>
        <w:rPr>
          <w:rFonts w:cs="Arial"/>
          <w:szCs w:val="24"/>
        </w:rPr>
        <w:t xml:space="preserve"> donated $10 in memory of Mary, a former library employee</w:t>
      </w:r>
    </w:p>
    <w:p w14:paraId="6C1D220A" w14:textId="023AFFA6" w:rsidR="00DA4F0C" w:rsidRPr="00DA4F0C" w:rsidRDefault="00DA4F0C" w:rsidP="00DA4F0C">
      <w:pPr>
        <w:pStyle w:val="NoSpacing"/>
        <w:numPr>
          <w:ilvl w:val="1"/>
          <w:numId w:val="7"/>
        </w:numPr>
        <w:rPr>
          <w:rFonts w:cs="Arial"/>
          <w:szCs w:val="24"/>
          <w:u w:val="single"/>
        </w:rPr>
      </w:pPr>
      <w:r>
        <w:rPr>
          <w:rFonts w:cs="Arial"/>
          <w:szCs w:val="24"/>
        </w:rPr>
        <w:t>Lease extension for Sycamore Plaza Library Branch</w:t>
      </w:r>
    </w:p>
    <w:p w14:paraId="2C6E3D4D" w14:textId="22B9241A" w:rsidR="00DA4F0C" w:rsidRPr="00DA4F0C" w:rsidRDefault="00DA4F0C" w:rsidP="00DA4F0C">
      <w:pPr>
        <w:pStyle w:val="NoSpacing"/>
        <w:numPr>
          <w:ilvl w:val="2"/>
          <w:numId w:val="7"/>
        </w:numPr>
        <w:rPr>
          <w:rFonts w:cs="Arial"/>
          <w:szCs w:val="24"/>
          <w:u w:val="single"/>
        </w:rPr>
      </w:pPr>
      <w:r>
        <w:rPr>
          <w:rFonts w:cs="Arial"/>
          <w:szCs w:val="24"/>
        </w:rPr>
        <w:t>Original lease</w:t>
      </w:r>
    </w:p>
    <w:p w14:paraId="33AABB4F" w14:textId="2BE55D77" w:rsidR="00DA4F0C" w:rsidRPr="00DA4F0C" w:rsidRDefault="00DA4F0C" w:rsidP="00DA4F0C">
      <w:pPr>
        <w:pStyle w:val="NoSpacing"/>
        <w:numPr>
          <w:ilvl w:val="2"/>
          <w:numId w:val="7"/>
        </w:numPr>
        <w:rPr>
          <w:rFonts w:cs="Arial"/>
          <w:szCs w:val="24"/>
          <w:u w:val="single"/>
        </w:rPr>
      </w:pPr>
      <w:r>
        <w:rPr>
          <w:rFonts w:cs="Arial"/>
          <w:szCs w:val="24"/>
        </w:rPr>
        <w:lastRenderedPageBreak/>
        <w:t>Extension agreement</w:t>
      </w:r>
    </w:p>
    <w:p w14:paraId="193F6A83" w14:textId="77777777" w:rsidR="00DA4F0C" w:rsidRPr="00DA4F0C" w:rsidRDefault="00DA4F0C" w:rsidP="00DA4F0C">
      <w:pPr>
        <w:pStyle w:val="NoSpacing"/>
        <w:rPr>
          <w:rFonts w:cs="Arial"/>
          <w:szCs w:val="24"/>
          <w:u w:val="single"/>
        </w:rPr>
      </w:pPr>
    </w:p>
    <w:p w14:paraId="25CA25A7" w14:textId="260073F3" w:rsidR="008863BC" w:rsidRPr="0073784D" w:rsidRDefault="0017685F" w:rsidP="00392C26">
      <w:pPr>
        <w:pStyle w:val="NoSpacing"/>
        <w:rPr>
          <w:rFonts w:cs="Arial"/>
          <w:b/>
          <w:szCs w:val="24"/>
        </w:rPr>
      </w:pPr>
      <w:r w:rsidRPr="0073784D">
        <w:rPr>
          <w:rFonts w:cs="Arial"/>
          <w:b/>
          <w:szCs w:val="24"/>
        </w:rPr>
        <w:t>1</w:t>
      </w:r>
      <w:r w:rsidR="00103E88">
        <w:rPr>
          <w:rFonts w:cs="Arial"/>
          <w:b/>
          <w:szCs w:val="24"/>
        </w:rPr>
        <w:t>1</w:t>
      </w:r>
      <w:r w:rsidR="005F510F" w:rsidRPr="0073784D">
        <w:rPr>
          <w:rFonts w:cs="Arial"/>
          <w:b/>
          <w:szCs w:val="24"/>
        </w:rPr>
        <w:t>-01-</w:t>
      </w:r>
      <w:r w:rsidR="00E1503E" w:rsidRPr="0073784D">
        <w:rPr>
          <w:rFonts w:cs="Arial"/>
          <w:b/>
          <w:szCs w:val="24"/>
        </w:rPr>
        <w:t>21</w:t>
      </w:r>
      <w:r w:rsidR="005F510F" w:rsidRPr="0073784D">
        <w:rPr>
          <w:rFonts w:cs="Arial"/>
          <w:b/>
          <w:szCs w:val="24"/>
        </w:rPr>
        <w:t xml:space="preserve"> Motion to approve the Consent Agenda </w:t>
      </w:r>
    </w:p>
    <w:p w14:paraId="418527C0" w14:textId="77777777" w:rsidR="00B32CA8" w:rsidRPr="0073784D" w:rsidRDefault="00B32CA8" w:rsidP="00392C26">
      <w:pPr>
        <w:pStyle w:val="NoSpacing"/>
        <w:rPr>
          <w:rFonts w:cs="Arial"/>
          <w:b/>
          <w:szCs w:val="24"/>
        </w:rPr>
      </w:pPr>
    </w:p>
    <w:p w14:paraId="57134E82" w14:textId="608E252A" w:rsidR="008863BC" w:rsidRPr="0073784D" w:rsidRDefault="00103E88" w:rsidP="00392C26">
      <w:pPr>
        <w:pStyle w:val="NoSpacing"/>
        <w:rPr>
          <w:rFonts w:cs="Arial"/>
          <w:szCs w:val="24"/>
        </w:rPr>
      </w:pPr>
      <w:r>
        <w:rPr>
          <w:rFonts w:cs="Arial"/>
          <w:szCs w:val="24"/>
        </w:rPr>
        <w:t>Mary Herron</w:t>
      </w:r>
      <w:r w:rsidR="005F510F" w:rsidRPr="0073784D">
        <w:rPr>
          <w:rFonts w:cs="Arial"/>
          <w:szCs w:val="24"/>
        </w:rPr>
        <w:t xml:space="preserve"> made a motion to approve the Consent Agenda items.  </w:t>
      </w:r>
      <w:r w:rsidR="00371962" w:rsidRPr="0073784D">
        <w:rPr>
          <w:rFonts w:cs="Arial"/>
          <w:szCs w:val="24"/>
        </w:rPr>
        <w:t>Todd Stanley</w:t>
      </w:r>
      <w:r w:rsidR="005F510F" w:rsidRPr="0073784D">
        <w:rPr>
          <w:rFonts w:cs="Arial"/>
          <w:szCs w:val="24"/>
        </w:rPr>
        <w:t xml:space="preserve"> seconded. </w:t>
      </w:r>
    </w:p>
    <w:p w14:paraId="1AB7BF13" w14:textId="77777777" w:rsidR="008863BC" w:rsidRPr="0073784D" w:rsidRDefault="008863BC" w:rsidP="00392C26">
      <w:pPr>
        <w:pStyle w:val="NoSpacing"/>
        <w:rPr>
          <w:rFonts w:cs="Arial"/>
          <w:szCs w:val="24"/>
        </w:rPr>
      </w:pPr>
    </w:p>
    <w:p w14:paraId="1629FA52" w14:textId="1DC0682D" w:rsidR="008863BC" w:rsidRPr="0073784D" w:rsidRDefault="008863BC" w:rsidP="00392C26">
      <w:pPr>
        <w:pStyle w:val="NoSpacing"/>
        <w:rPr>
          <w:rFonts w:cs="Arial"/>
          <w:szCs w:val="24"/>
        </w:rPr>
      </w:pPr>
      <w:r w:rsidRPr="0073784D">
        <w:rPr>
          <w:rFonts w:cs="Arial"/>
          <w:szCs w:val="24"/>
        </w:rPr>
        <w:t xml:space="preserve">Roll Call: </w:t>
      </w:r>
      <w:r w:rsidR="00084B81" w:rsidRPr="0073784D">
        <w:rPr>
          <w:rFonts w:cs="Arial"/>
          <w:szCs w:val="24"/>
        </w:rPr>
        <w:t>Mike Jones-yes</w:t>
      </w:r>
      <w:r w:rsidR="00103E88">
        <w:rPr>
          <w:rFonts w:cs="Arial"/>
          <w:szCs w:val="24"/>
        </w:rPr>
        <w:t xml:space="preserve">, </w:t>
      </w:r>
      <w:r w:rsidR="00084B81" w:rsidRPr="0073784D">
        <w:rPr>
          <w:rFonts w:cs="Arial"/>
          <w:szCs w:val="24"/>
        </w:rPr>
        <w:t xml:space="preserve">Mary Herron-yes, Cristie Hammond-yes, </w:t>
      </w:r>
      <w:r w:rsidR="00AA05AC">
        <w:rPr>
          <w:rFonts w:cs="Arial"/>
          <w:szCs w:val="24"/>
        </w:rPr>
        <w:t>Todd Stanley-yes</w:t>
      </w:r>
      <w:r w:rsidR="00844065" w:rsidRPr="0073784D">
        <w:rPr>
          <w:rFonts w:cs="Arial"/>
          <w:szCs w:val="24"/>
        </w:rPr>
        <w:t>.  Motion passed</w:t>
      </w:r>
      <w:r w:rsidR="00E33B2B" w:rsidRPr="0073784D">
        <w:rPr>
          <w:rFonts w:cs="Arial"/>
          <w:szCs w:val="24"/>
        </w:rPr>
        <w:t xml:space="preserve"> with no changes</w:t>
      </w:r>
      <w:r w:rsidR="00844065" w:rsidRPr="0073784D">
        <w:rPr>
          <w:rFonts w:cs="Arial"/>
          <w:szCs w:val="24"/>
        </w:rPr>
        <w:t>.</w:t>
      </w:r>
    </w:p>
    <w:p w14:paraId="6374DB07" w14:textId="77777777" w:rsidR="00102999" w:rsidRPr="0073784D" w:rsidRDefault="00102999" w:rsidP="00392C26">
      <w:pPr>
        <w:pStyle w:val="NoSpacing"/>
        <w:rPr>
          <w:rFonts w:cs="Arial"/>
          <w:szCs w:val="24"/>
        </w:rPr>
      </w:pPr>
    </w:p>
    <w:p w14:paraId="54F22CD3" w14:textId="688B3033" w:rsidR="00310C0C" w:rsidRPr="0073784D" w:rsidRDefault="00310C0C" w:rsidP="00392C26">
      <w:pPr>
        <w:spacing w:after="0" w:line="240" w:lineRule="auto"/>
        <w:rPr>
          <w:rFonts w:cs="Arial"/>
          <w:szCs w:val="24"/>
          <w:u w:val="single"/>
        </w:rPr>
      </w:pPr>
      <w:r w:rsidRPr="0073784D">
        <w:rPr>
          <w:rFonts w:cs="Arial"/>
          <w:szCs w:val="24"/>
          <w:u w:val="single"/>
        </w:rPr>
        <w:t>Public Participation</w:t>
      </w:r>
    </w:p>
    <w:p w14:paraId="1B02D607" w14:textId="1985C7C3" w:rsidR="00392C26" w:rsidRPr="0073784D" w:rsidRDefault="00392C26" w:rsidP="00392C26">
      <w:pPr>
        <w:spacing w:after="0" w:line="240" w:lineRule="auto"/>
        <w:rPr>
          <w:rFonts w:cs="Arial"/>
          <w:szCs w:val="24"/>
          <w:u w:val="single"/>
        </w:rPr>
      </w:pPr>
    </w:p>
    <w:p w14:paraId="427B6E19" w14:textId="2C037095" w:rsidR="00284C3A" w:rsidRPr="0073784D" w:rsidRDefault="00284C3A" w:rsidP="00392C26">
      <w:pPr>
        <w:spacing w:after="0" w:line="240" w:lineRule="auto"/>
        <w:rPr>
          <w:rFonts w:cs="Arial"/>
          <w:szCs w:val="24"/>
          <w:u w:val="single"/>
        </w:rPr>
      </w:pPr>
      <w:r w:rsidRPr="0073784D">
        <w:rPr>
          <w:rFonts w:cs="Arial"/>
          <w:szCs w:val="24"/>
          <w:u w:val="single"/>
        </w:rPr>
        <w:t>Friends of the Library Report</w:t>
      </w:r>
    </w:p>
    <w:p w14:paraId="11612135" w14:textId="49194456" w:rsidR="00392C26" w:rsidRPr="0073784D" w:rsidRDefault="00392C26" w:rsidP="00392C26">
      <w:pPr>
        <w:spacing w:after="0" w:line="240" w:lineRule="auto"/>
        <w:rPr>
          <w:rFonts w:cs="Arial"/>
          <w:szCs w:val="24"/>
          <w:u w:val="single"/>
        </w:rPr>
      </w:pPr>
    </w:p>
    <w:p w14:paraId="02F37B6B" w14:textId="09A467D6" w:rsidR="00371962" w:rsidRDefault="00AA05AC" w:rsidP="00392C26">
      <w:pPr>
        <w:spacing w:after="0" w:line="240" w:lineRule="auto"/>
        <w:rPr>
          <w:rFonts w:cs="Arial"/>
          <w:szCs w:val="24"/>
        </w:rPr>
      </w:pPr>
      <w:r>
        <w:rPr>
          <w:rFonts w:cs="Arial"/>
          <w:szCs w:val="24"/>
        </w:rPr>
        <w:t xml:space="preserve">Theresa Wessel reported that they received $4,091.55 in sales and $640 in memberships from the </w:t>
      </w:r>
      <w:proofErr w:type="spellStart"/>
      <w:r>
        <w:rPr>
          <w:rFonts w:cs="Arial"/>
          <w:szCs w:val="24"/>
        </w:rPr>
        <w:t>booksale</w:t>
      </w:r>
      <w:proofErr w:type="spellEnd"/>
      <w:r>
        <w:rPr>
          <w:rFonts w:cs="Arial"/>
          <w:szCs w:val="24"/>
        </w:rPr>
        <w:t>.  There were 20 new members.  The next meeting will be in December.</w:t>
      </w:r>
    </w:p>
    <w:p w14:paraId="03302B80" w14:textId="6A018E29" w:rsidR="00AA05AC" w:rsidRDefault="00AA05AC" w:rsidP="00392C26">
      <w:pPr>
        <w:spacing w:after="0" w:line="240" w:lineRule="auto"/>
        <w:rPr>
          <w:rFonts w:cs="Arial"/>
          <w:szCs w:val="24"/>
        </w:rPr>
      </w:pPr>
    </w:p>
    <w:p w14:paraId="58B7B1BB" w14:textId="314C125D" w:rsidR="00AA05AC" w:rsidRDefault="00AA05AC" w:rsidP="00392C26">
      <w:pPr>
        <w:spacing w:after="0" w:line="240" w:lineRule="auto"/>
        <w:rPr>
          <w:rFonts w:cs="Arial"/>
          <w:szCs w:val="24"/>
        </w:rPr>
      </w:pPr>
      <w:r>
        <w:rPr>
          <w:rFonts w:cs="Arial"/>
          <w:szCs w:val="24"/>
        </w:rPr>
        <w:t>Jennifer Hess entered the meeting.</w:t>
      </w:r>
    </w:p>
    <w:p w14:paraId="527A8E90" w14:textId="77777777" w:rsidR="00103E88" w:rsidRPr="0073784D" w:rsidRDefault="00103E88" w:rsidP="00392C26">
      <w:pPr>
        <w:spacing w:after="0" w:line="240" w:lineRule="auto"/>
        <w:rPr>
          <w:rFonts w:cs="Arial"/>
          <w:szCs w:val="24"/>
        </w:rPr>
      </w:pPr>
    </w:p>
    <w:p w14:paraId="4D39F625" w14:textId="50741BF3" w:rsidR="00284C3A" w:rsidRPr="0073784D" w:rsidRDefault="00284C3A" w:rsidP="00392C26">
      <w:pPr>
        <w:spacing w:after="0" w:line="240" w:lineRule="auto"/>
        <w:rPr>
          <w:rFonts w:cs="Arial"/>
          <w:szCs w:val="24"/>
          <w:u w:val="single"/>
        </w:rPr>
      </w:pPr>
      <w:r w:rsidRPr="0073784D">
        <w:rPr>
          <w:rFonts w:cs="Arial"/>
          <w:szCs w:val="24"/>
          <w:u w:val="single"/>
        </w:rPr>
        <w:t>Finance Committee</w:t>
      </w:r>
    </w:p>
    <w:p w14:paraId="554FDC58" w14:textId="77777777" w:rsidR="005F510F" w:rsidRPr="0073784D" w:rsidRDefault="005F510F" w:rsidP="00392C26">
      <w:pPr>
        <w:spacing w:after="0" w:line="240" w:lineRule="auto"/>
        <w:rPr>
          <w:rFonts w:cs="Arial"/>
          <w:szCs w:val="24"/>
          <w:u w:val="single"/>
        </w:rPr>
      </w:pPr>
    </w:p>
    <w:p w14:paraId="4AAE8371" w14:textId="77777777" w:rsidR="006F0BAA" w:rsidRPr="0073784D" w:rsidRDefault="006F0BAA" w:rsidP="00392C26">
      <w:pPr>
        <w:spacing w:after="0" w:line="240" w:lineRule="auto"/>
        <w:rPr>
          <w:rFonts w:cs="Arial"/>
          <w:szCs w:val="24"/>
          <w:u w:val="single"/>
        </w:rPr>
      </w:pPr>
      <w:r w:rsidRPr="0073784D">
        <w:rPr>
          <w:rFonts w:cs="Arial"/>
          <w:szCs w:val="24"/>
          <w:u w:val="single"/>
        </w:rPr>
        <w:t>Fiscal Officer’s Report</w:t>
      </w:r>
    </w:p>
    <w:p w14:paraId="7D83F72D" w14:textId="77777777" w:rsidR="006F0BAA" w:rsidRPr="0073784D" w:rsidRDefault="006F0BAA" w:rsidP="00392C26">
      <w:pPr>
        <w:spacing w:after="0" w:line="240" w:lineRule="auto"/>
        <w:rPr>
          <w:rFonts w:cs="Arial"/>
          <w:szCs w:val="24"/>
          <w:u w:val="single"/>
        </w:rPr>
      </w:pPr>
    </w:p>
    <w:p w14:paraId="78D4EA7D" w14:textId="4DCE168E" w:rsidR="00AA05AC" w:rsidRDefault="006F0BAA" w:rsidP="00392C26">
      <w:pPr>
        <w:spacing w:after="0" w:line="240" w:lineRule="auto"/>
        <w:rPr>
          <w:rFonts w:cs="Arial"/>
          <w:szCs w:val="24"/>
        </w:rPr>
      </w:pPr>
      <w:r w:rsidRPr="0073784D">
        <w:rPr>
          <w:rFonts w:cs="Arial"/>
          <w:szCs w:val="24"/>
        </w:rPr>
        <w:t>B</w:t>
      </w:r>
      <w:r w:rsidR="00371962" w:rsidRPr="0073784D">
        <w:rPr>
          <w:rFonts w:cs="Arial"/>
          <w:szCs w:val="24"/>
        </w:rPr>
        <w:t xml:space="preserve">renda shared the </w:t>
      </w:r>
      <w:r w:rsidR="00103E88">
        <w:rPr>
          <w:rFonts w:cs="Arial"/>
          <w:szCs w:val="24"/>
        </w:rPr>
        <w:t>Octo</w:t>
      </w:r>
      <w:r w:rsidR="00371962" w:rsidRPr="0073784D">
        <w:rPr>
          <w:rFonts w:cs="Arial"/>
          <w:szCs w:val="24"/>
        </w:rPr>
        <w:t>ber financials with the Board</w:t>
      </w:r>
      <w:r w:rsidR="00D0290E" w:rsidRPr="0073784D">
        <w:rPr>
          <w:rFonts w:cs="Arial"/>
          <w:szCs w:val="24"/>
        </w:rPr>
        <w:t xml:space="preserve">. </w:t>
      </w:r>
      <w:r w:rsidR="0009732D">
        <w:rPr>
          <w:rFonts w:cs="Arial"/>
          <w:szCs w:val="24"/>
        </w:rPr>
        <w:t xml:space="preserve"> </w:t>
      </w:r>
      <w:r w:rsidR="0009732D" w:rsidRPr="0073784D">
        <w:rPr>
          <w:rFonts w:cs="Arial"/>
          <w:szCs w:val="24"/>
        </w:rPr>
        <w:t>Brenda asked if there were any questions from the financial reports.  There were none.</w:t>
      </w:r>
    </w:p>
    <w:p w14:paraId="50556D7A" w14:textId="77777777" w:rsidR="00AA05AC" w:rsidRDefault="00AA05AC" w:rsidP="00392C26">
      <w:pPr>
        <w:spacing w:after="0" w:line="240" w:lineRule="auto"/>
        <w:rPr>
          <w:rFonts w:cs="Arial"/>
          <w:szCs w:val="24"/>
        </w:rPr>
      </w:pPr>
    </w:p>
    <w:p w14:paraId="11DE082F" w14:textId="77777777" w:rsidR="00AA05AC" w:rsidRPr="00AA05AC" w:rsidRDefault="00AA05AC" w:rsidP="00AA05AC">
      <w:pPr>
        <w:spacing w:after="0" w:line="240" w:lineRule="auto"/>
        <w:rPr>
          <w:rFonts w:cs="Arial"/>
          <w:szCs w:val="24"/>
        </w:rPr>
      </w:pPr>
      <w:r w:rsidRPr="00AA05AC">
        <w:rPr>
          <w:rFonts w:cs="Arial"/>
          <w:szCs w:val="24"/>
        </w:rPr>
        <w:t>Checking balance - $1,420,085.32</w:t>
      </w:r>
    </w:p>
    <w:p w14:paraId="0DECAA99" w14:textId="77777777" w:rsidR="00AA05AC" w:rsidRPr="00AA05AC" w:rsidRDefault="00AA05AC" w:rsidP="00AA05AC">
      <w:pPr>
        <w:spacing w:after="0" w:line="240" w:lineRule="auto"/>
        <w:rPr>
          <w:rFonts w:cs="Arial"/>
          <w:szCs w:val="24"/>
        </w:rPr>
      </w:pPr>
      <w:r w:rsidRPr="00AA05AC">
        <w:rPr>
          <w:rFonts w:cs="Arial"/>
          <w:szCs w:val="24"/>
        </w:rPr>
        <w:t>General Fund Investments - $3,142,762.59</w:t>
      </w:r>
    </w:p>
    <w:p w14:paraId="4B5979E9" w14:textId="77777777" w:rsidR="00AA05AC" w:rsidRPr="00AA05AC" w:rsidRDefault="00AA05AC" w:rsidP="00AA05AC">
      <w:pPr>
        <w:spacing w:after="0" w:line="240" w:lineRule="auto"/>
        <w:rPr>
          <w:rFonts w:cs="Arial"/>
          <w:szCs w:val="24"/>
        </w:rPr>
      </w:pPr>
      <w:r w:rsidRPr="00AA05AC">
        <w:rPr>
          <w:rFonts w:cs="Arial"/>
          <w:szCs w:val="24"/>
        </w:rPr>
        <w:t>Capital Fund investments – Star Ohio - $688,752.36</w:t>
      </w:r>
    </w:p>
    <w:p w14:paraId="42A6C0AD" w14:textId="77777777" w:rsidR="00AA05AC" w:rsidRPr="00AA05AC" w:rsidRDefault="00AA05AC" w:rsidP="00AA05AC">
      <w:pPr>
        <w:spacing w:after="0" w:line="240" w:lineRule="auto"/>
        <w:rPr>
          <w:rFonts w:cs="Arial"/>
          <w:szCs w:val="24"/>
        </w:rPr>
      </w:pPr>
      <w:r w:rsidRPr="00AA05AC">
        <w:rPr>
          <w:rFonts w:cs="Arial"/>
          <w:szCs w:val="24"/>
        </w:rPr>
        <w:t>October General Fund Revenue - $139,143.99</w:t>
      </w:r>
    </w:p>
    <w:p w14:paraId="123A8F4E" w14:textId="77777777" w:rsidR="00AA05AC" w:rsidRPr="00AA05AC" w:rsidRDefault="00AA05AC" w:rsidP="00AA05AC">
      <w:pPr>
        <w:spacing w:after="0" w:line="240" w:lineRule="auto"/>
        <w:rPr>
          <w:rFonts w:cs="Arial"/>
          <w:szCs w:val="24"/>
        </w:rPr>
      </w:pPr>
      <w:r w:rsidRPr="00AA05AC">
        <w:rPr>
          <w:rFonts w:cs="Arial"/>
          <w:szCs w:val="24"/>
        </w:rPr>
        <w:t>Revenue Highlights:</w:t>
      </w:r>
    </w:p>
    <w:p w14:paraId="6B9870BC" w14:textId="77777777" w:rsidR="00AA05AC" w:rsidRPr="00AA05AC" w:rsidRDefault="00AA05AC" w:rsidP="00AA05AC">
      <w:pPr>
        <w:pStyle w:val="ListParagraph"/>
        <w:numPr>
          <w:ilvl w:val="0"/>
          <w:numId w:val="26"/>
        </w:numPr>
        <w:spacing w:after="0" w:line="240" w:lineRule="auto"/>
        <w:rPr>
          <w:rFonts w:ascii="Arial" w:hAnsi="Arial" w:cs="Arial"/>
          <w:sz w:val="24"/>
          <w:szCs w:val="24"/>
        </w:rPr>
      </w:pPr>
      <w:r w:rsidRPr="00AA05AC">
        <w:rPr>
          <w:rFonts w:ascii="Arial" w:hAnsi="Arial" w:cs="Arial"/>
          <w:sz w:val="24"/>
          <w:szCs w:val="24"/>
        </w:rPr>
        <w:t>PLF - $132,840.16 (Includes overpayment of $24,743.30, will be deducted from November PLF)</w:t>
      </w:r>
    </w:p>
    <w:p w14:paraId="5229CE7D" w14:textId="77777777" w:rsidR="00AA05AC" w:rsidRPr="00AA05AC" w:rsidRDefault="00AA05AC" w:rsidP="00AA05AC">
      <w:pPr>
        <w:pStyle w:val="ListParagraph"/>
        <w:numPr>
          <w:ilvl w:val="0"/>
          <w:numId w:val="24"/>
        </w:numPr>
        <w:spacing w:after="0" w:line="240" w:lineRule="auto"/>
        <w:rPr>
          <w:rFonts w:ascii="Arial" w:hAnsi="Arial" w:cs="Arial"/>
          <w:sz w:val="24"/>
          <w:szCs w:val="24"/>
        </w:rPr>
      </w:pPr>
      <w:r w:rsidRPr="00AA05AC">
        <w:rPr>
          <w:rFonts w:ascii="Arial" w:hAnsi="Arial" w:cs="Arial"/>
          <w:sz w:val="24"/>
          <w:szCs w:val="24"/>
        </w:rPr>
        <w:t>Customer Fines - $149.36</w:t>
      </w:r>
    </w:p>
    <w:p w14:paraId="28E3645C" w14:textId="77777777" w:rsidR="00AA05AC" w:rsidRPr="00AA05AC" w:rsidRDefault="00AA05AC" w:rsidP="00AA05AC">
      <w:pPr>
        <w:pStyle w:val="ListParagraph"/>
        <w:numPr>
          <w:ilvl w:val="0"/>
          <w:numId w:val="24"/>
        </w:numPr>
        <w:spacing w:after="0" w:line="240" w:lineRule="auto"/>
        <w:rPr>
          <w:rFonts w:ascii="Arial" w:hAnsi="Arial" w:cs="Arial"/>
          <w:sz w:val="24"/>
          <w:szCs w:val="24"/>
        </w:rPr>
      </w:pPr>
      <w:r w:rsidRPr="00AA05AC">
        <w:rPr>
          <w:rFonts w:ascii="Arial" w:hAnsi="Arial" w:cs="Arial"/>
          <w:sz w:val="24"/>
          <w:szCs w:val="24"/>
        </w:rPr>
        <w:t>Coin Op - $527.70</w:t>
      </w:r>
    </w:p>
    <w:p w14:paraId="368DD3D2" w14:textId="77777777" w:rsidR="00AA05AC" w:rsidRPr="00AA05AC" w:rsidRDefault="00AA05AC" w:rsidP="00AA05AC">
      <w:pPr>
        <w:pStyle w:val="ListParagraph"/>
        <w:numPr>
          <w:ilvl w:val="0"/>
          <w:numId w:val="24"/>
        </w:numPr>
        <w:spacing w:after="0" w:line="240" w:lineRule="auto"/>
        <w:rPr>
          <w:rFonts w:ascii="Arial" w:hAnsi="Arial" w:cs="Arial"/>
          <w:sz w:val="24"/>
          <w:szCs w:val="24"/>
        </w:rPr>
      </w:pPr>
      <w:r w:rsidRPr="00AA05AC">
        <w:rPr>
          <w:rFonts w:ascii="Arial" w:hAnsi="Arial" w:cs="Arial"/>
          <w:sz w:val="24"/>
          <w:szCs w:val="24"/>
        </w:rPr>
        <w:t>Interest - $203.83</w:t>
      </w:r>
    </w:p>
    <w:p w14:paraId="7A03F42E" w14:textId="77777777" w:rsidR="00AA05AC" w:rsidRPr="00AA05AC" w:rsidRDefault="00AA05AC" w:rsidP="00AA05AC">
      <w:pPr>
        <w:pStyle w:val="ListParagraph"/>
        <w:numPr>
          <w:ilvl w:val="0"/>
          <w:numId w:val="24"/>
        </w:numPr>
        <w:spacing w:after="0" w:line="240" w:lineRule="auto"/>
        <w:rPr>
          <w:rFonts w:ascii="Arial" w:hAnsi="Arial" w:cs="Arial"/>
          <w:sz w:val="24"/>
          <w:szCs w:val="24"/>
        </w:rPr>
      </w:pPr>
      <w:r w:rsidRPr="00AA05AC">
        <w:rPr>
          <w:rFonts w:ascii="Arial" w:hAnsi="Arial" w:cs="Arial"/>
          <w:sz w:val="24"/>
          <w:szCs w:val="24"/>
        </w:rPr>
        <w:t>Insurance Reimbursements - $5,183.01 (Initial Outreach Vehicle Repair)</w:t>
      </w:r>
    </w:p>
    <w:p w14:paraId="04BB8133" w14:textId="2EB5A76D" w:rsidR="00AA05AC" w:rsidRPr="00AA05AC" w:rsidRDefault="00AA05AC" w:rsidP="00AA05AC">
      <w:pPr>
        <w:pStyle w:val="ListParagraph"/>
        <w:numPr>
          <w:ilvl w:val="0"/>
          <w:numId w:val="24"/>
        </w:numPr>
        <w:spacing w:after="0" w:line="240" w:lineRule="auto"/>
        <w:rPr>
          <w:rFonts w:ascii="Arial" w:hAnsi="Arial" w:cs="Arial"/>
          <w:sz w:val="24"/>
          <w:szCs w:val="24"/>
        </w:rPr>
      </w:pPr>
      <w:r w:rsidRPr="00AA05AC">
        <w:rPr>
          <w:rFonts w:ascii="Arial" w:hAnsi="Arial" w:cs="Arial"/>
          <w:sz w:val="24"/>
          <w:szCs w:val="24"/>
        </w:rPr>
        <w:t xml:space="preserve">Capital Projects interest income </w:t>
      </w:r>
      <w:r w:rsidR="0009732D">
        <w:rPr>
          <w:rFonts w:ascii="Arial" w:hAnsi="Arial" w:cs="Arial"/>
          <w:sz w:val="24"/>
          <w:szCs w:val="24"/>
        </w:rPr>
        <w:t xml:space="preserve">- </w:t>
      </w:r>
      <w:r w:rsidRPr="00AA05AC">
        <w:rPr>
          <w:rFonts w:ascii="Arial" w:hAnsi="Arial" w:cs="Arial"/>
          <w:sz w:val="24"/>
          <w:szCs w:val="24"/>
        </w:rPr>
        <w:t>$44.67</w:t>
      </w:r>
    </w:p>
    <w:p w14:paraId="28583801" w14:textId="77777777" w:rsidR="00AA05AC" w:rsidRPr="00AA05AC" w:rsidRDefault="00AA05AC" w:rsidP="00AA05AC">
      <w:pPr>
        <w:pStyle w:val="ListParagraph"/>
        <w:numPr>
          <w:ilvl w:val="0"/>
          <w:numId w:val="24"/>
        </w:numPr>
        <w:spacing w:after="0" w:line="240" w:lineRule="auto"/>
        <w:rPr>
          <w:rFonts w:ascii="Arial" w:hAnsi="Arial" w:cs="Arial"/>
          <w:sz w:val="24"/>
          <w:szCs w:val="24"/>
        </w:rPr>
      </w:pPr>
      <w:r w:rsidRPr="00AA05AC">
        <w:rPr>
          <w:rFonts w:ascii="Arial" w:hAnsi="Arial" w:cs="Arial"/>
          <w:sz w:val="24"/>
          <w:szCs w:val="24"/>
        </w:rPr>
        <w:t>Special Revenue - $11,308 ($6,289 Federal &amp; $5,019 transfer – GOO Grant)</w:t>
      </w:r>
    </w:p>
    <w:p w14:paraId="5B6933DC" w14:textId="77777777" w:rsidR="00AA05AC" w:rsidRPr="00AA05AC" w:rsidRDefault="00AA05AC" w:rsidP="00AA05AC">
      <w:pPr>
        <w:spacing w:after="0" w:line="240" w:lineRule="auto"/>
        <w:rPr>
          <w:rFonts w:cs="Arial"/>
          <w:szCs w:val="24"/>
        </w:rPr>
      </w:pPr>
      <w:r w:rsidRPr="00AA05AC">
        <w:rPr>
          <w:rFonts w:cs="Arial"/>
          <w:szCs w:val="24"/>
        </w:rPr>
        <w:t>Expenditure Highlights:</w:t>
      </w:r>
    </w:p>
    <w:p w14:paraId="6DF77348" w14:textId="77777777" w:rsidR="00AA05AC" w:rsidRPr="00AA05AC" w:rsidRDefault="00AA05AC" w:rsidP="00AA05AC">
      <w:pPr>
        <w:pStyle w:val="ListParagraph"/>
        <w:numPr>
          <w:ilvl w:val="0"/>
          <w:numId w:val="25"/>
        </w:numPr>
        <w:spacing w:after="0" w:line="240" w:lineRule="auto"/>
        <w:rPr>
          <w:rFonts w:ascii="Arial" w:hAnsi="Arial" w:cs="Arial"/>
          <w:sz w:val="24"/>
          <w:szCs w:val="24"/>
        </w:rPr>
      </w:pPr>
      <w:r w:rsidRPr="00AA05AC">
        <w:rPr>
          <w:rFonts w:ascii="Arial" w:hAnsi="Arial" w:cs="Arial"/>
          <w:sz w:val="24"/>
          <w:szCs w:val="24"/>
        </w:rPr>
        <w:t>Main Personnel - $83,858</w:t>
      </w:r>
    </w:p>
    <w:p w14:paraId="490E94BB" w14:textId="77777777" w:rsidR="00AA05AC" w:rsidRPr="00AA05AC" w:rsidRDefault="00AA05AC" w:rsidP="00AA05AC">
      <w:pPr>
        <w:pStyle w:val="ListParagraph"/>
        <w:numPr>
          <w:ilvl w:val="0"/>
          <w:numId w:val="25"/>
        </w:numPr>
        <w:spacing w:after="0" w:line="240" w:lineRule="auto"/>
        <w:rPr>
          <w:rFonts w:ascii="Arial" w:hAnsi="Arial" w:cs="Arial"/>
          <w:sz w:val="24"/>
          <w:szCs w:val="24"/>
        </w:rPr>
      </w:pPr>
      <w:r w:rsidRPr="00AA05AC">
        <w:rPr>
          <w:rFonts w:ascii="Arial" w:hAnsi="Arial" w:cs="Arial"/>
          <w:sz w:val="24"/>
          <w:szCs w:val="24"/>
        </w:rPr>
        <w:t>Branch Personnel - $14,785</w:t>
      </w:r>
    </w:p>
    <w:p w14:paraId="4F6CA246" w14:textId="77777777" w:rsidR="00AA05AC" w:rsidRPr="00AA05AC" w:rsidRDefault="00AA05AC" w:rsidP="00AA05AC">
      <w:pPr>
        <w:pStyle w:val="ListParagraph"/>
        <w:numPr>
          <w:ilvl w:val="0"/>
          <w:numId w:val="25"/>
        </w:numPr>
        <w:spacing w:after="0" w:line="240" w:lineRule="auto"/>
        <w:rPr>
          <w:rFonts w:ascii="Arial" w:hAnsi="Arial" w:cs="Arial"/>
          <w:sz w:val="24"/>
          <w:szCs w:val="24"/>
        </w:rPr>
      </w:pPr>
      <w:r w:rsidRPr="00AA05AC">
        <w:rPr>
          <w:rFonts w:ascii="Arial" w:hAnsi="Arial" w:cs="Arial"/>
          <w:sz w:val="24"/>
          <w:szCs w:val="24"/>
        </w:rPr>
        <w:t xml:space="preserve">Main Operations - $29,762 </w:t>
      </w:r>
    </w:p>
    <w:p w14:paraId="159A3731" w14:textId="77777777" w:rsidR="00AA05AC" w:rsidRPr="00AA05AC" w:rsidRDefault="00AA05AC" w:rsidP="00AA05AC">
      <w:pPr>
        <w:pStyle w:val="ListParagraph"/>
        <w:numPr>
          <w:ilvl w:val="0"/>
          <w:numId w:val="25"/>
        </w:numPr>
        <w:spacing w:after="0" w:line="240" w:lineRule="auto"/>
        <w:rPr>
          <w:rFonts w:ascii="Arial" w:hAnsi="Arial" w:cs="Arial"/>
          <w:sz w:val="24"/>
          <w:szCs w:val="24"/>
        </w:rPr>
      </w:pPr>
      <w:r w:rsidRPr="00AA05AC">
        <w:rPr>
          <w:rFonts w:ascii="Arial" w:hAnsi="Arial" w:cs="Arial"/>
          <w:sz w:val="24"/>
          <w:szCs w:val="24"/>
        </w:rPr>
        <w:t>Branch Operations - $9,217</w:t>
      </w:r>
    </w:p>
    <w:p w14:paraId="58440B85" w14:textId="77777777" w:rsidR="00AA05AC" w:rsidRPr="00AA05AC" w:rsidRDefault="00AA05AC" w:rsidP="00AA05AC">
      <w:pPr>
        <w:pStyle w:val="ListParagraph"/>
        <w:numPr>
          <w:ilvl w:val="0"/>
          <w:numId w:val="25"/>
        </w:numPr>
        <w:spacing w:after="0" w:line="240" w:lineRule="auto"/>
        <w:rPr>
          <w:rFonts w:ascii="Arial" w:hAnsi="Arial" w:cs="Arial"/>
          <w:sz w:val="24"/>
          <w:szCs w:val="24"/>
        </w:rPr>
      </w:pPr>
      <w:r w:rsidRPr="00AA05AC">
        <w:rPr>
          <w:rFonts w:ascii="Arial" w:hAnsi="Arial" w:cs="Arial"/>
          <w:sz w:val="24"/>
          <w:szCs w:val="24"/>
        </w:rPr>
        <w:t>Collection - $15,344</w:t>
      </w:r>
    </w:p>
    <w:p w14:paraId="457ADA69" w14:textId="77777777" w:rsidR="00AA05AC" w:rsidRPr="00AA05AC" w:rsidRDefault="00AA05AC" w:rsidP="00AA05AC">
      <w:pPr>
        <w:pStyle w:val="ListParagraph"/>
        <w:numPr>
          <w:ilvl w:val="0"/>
          <w:numId w:val="25"/>
        </w:numPr>
        <w:spacing w:after="0" w:line="240" w:lineRule="auto"/>
        <w:rPr>
          <w:rFonts w:ascii="Arial" w:hAnsi="Arial" w:cs="Arial"/>
          <w:sz w:val="24"/>
          <w:szCs w:val="24"/>
        </w:rPr>
      </w:pPr>
      <w:r w:rsidRPr="00AA05AC">
        <w:rPr>
          <w:rFonts w:ascii="Arial" w:hAnsi="Arial" w:cs="Arial"/>
          <w:sz w:val="24"/>
          <w:szCs w:val="24"/>
        </w:rPr>
        <w:lastRenderedPageBreak/>
        <w:t>Equipment and Furniture - $83</w:t>
      </w:r>
    </w:p>
    <w:p w14:paraId="1519D9F8" w14:textId="77777777" w:rsidR="00AA05AC" w:rsidRPr="00AA05AC" w:rsidRDefault="00AA05AC" w:rsidP="00AA05AC">
      <w:pPr>
        <w:pStyle w:val="ListParagraph"/>
        <w:numPr>
          <w:ilvl w:val="0"/>
          <w:numId w:val="25"/>
        </w:numPr>
        <w:spacing w:after="0" w:line="240" w:lineRule="auto"/>
        <w:rPr>
          <w:rFonts w:ascii="Arial" w:hAnsi="Arial" w:cs="Arial"/>
          <w:sz w:val="24"/>
          <w:szCs w:val="24"/>
        </w:rPr>
      </w:pPr>
      <w:r w:rsidRPr="00AA05AC">
        <w:rPr>
          <w:rFonts w:ascii="Arial" w:hAnsi="Arial" w:cs="Arial"/>
          <w:sz w:val="24"/>
          <w:szCs w:val="24"/>
        </w:rPr>
        <w:t>Transfers – Out - $5,019</w:t>
      </w:r>
    </w:p>
    <w:p w14:paraId="43A4CF45" w14:textId="41FBBC87" w:rsidR="008863BC" w:rsidRPr="0073784D" w:rsidRDefault="00AA05AC" w:rsidP="00392C26">
      <w:pPr>
        <w:spacing w:after="0" w:line="240" w:lineRule="auto"/>
        <w:rPr>
          <w:rFonts w:cs="Arial"/>
          <w:szCs w:val="24"/>
        </w:rPr>
      </w:pPr>
      <w:r w:rsidRPr="00AA05AC">
        <w:rPr>
          <w:rFonts w:cs="Arial"/>
          <w:szCs w:val="24"/>
        </w:rPr>
        <w:t>October General Fund Expenditures - $158,069</w:t>
      </w:r>
    </w:p>
    <w:p w14:paraId="6A08A2B8" w14:textId="77777777" w:rsidR="006F0BAA" w:rsidRPr="0073784D" w:rsidRDefault="006F0BAA" w:rsidP="00392C26">
      <w:pPr>
        <w:spacing w:after="0" w:line="240" w:lineRule="auto"/>
        <w:rPr>
          <w:rFonts w:cs="Arial"/>
          <w:szCs w:val="24"/>
          <w:u w:val="single"/>
        </w:rPr>
      </w:pPr>
    </w:p>
    <w:p w14:paraId="1D1836EA" w14:textId="07628803" w:rsidR="00284C3A" w:rsidRPr="0073784D" w:rsidRDefault="00284C3A" w:rsidP="00392C26">
      <w:pPr>
        <w:spacing w:after="0" w:line="240" w:lineRule="auto"/>
        <w:rPr>
          <w:rFonts w:cs="Arial"/>
          <w:szCs w:val="24"/>
          <w:u w:val="single"/>
        </w:rPr>
      </w:pPr>
      <w:r w:rsidRPr="0073784D">
        <w:rPr>
          <w:rFonts w:cs="Arial"/>
          <w:szCs w:val="24"/>
          <w:u w:val="single"/>
        </w:rPr>
        <w:t>Other Committee Reports</w:t>
      </w:r>
    </w:p>
    <w:p w14:paraId="19435774" w14:textId="77777777" w:rsidR="00E0013C" w:rsidRDefault="00E0013C" w:rsidP="00392C26">
      <w:pPr>
        <w:spacing w:after="0" w:line="240" w:lineRule="auto"/>
        <w:rPr>
          <w:rFonts w:cs="Arial"/>
          <w:szCs w:val="24"/>
          <w:u w:val="single"/>
        </w:rPr>
      </w:pPr>
    </w:p>
    <w:p w14:paraId="55B14352" w14:textId="60F45A91" w:rsidR="000D5E86" w:rsidRPr="0073784D" w:rsidRDefault="00284C3A" w:rsidP="00392C26">
      <w:pPr>
        <w:spacing w:after="0" w:line="240" w:lineRule="auto"/>
        <w:rPr>
          <w:rFonts w:cs="Arial"/>
          <w:szCs w:val="24"/>
          <w:u w:val="single"/>
        </w:rPr>
      </w:pPr>
      <w:r w:rsidRPr="0073784D">
        <w:rPr>
          <w:rFonts w:cs="Arial"/>
          <w:szCs w:val="24"/>
          <w:u w:val="single"/>
        </w:rPr>
        <w:t>Director’s Report</w:t>
      </w:r>
    </w:p>
    <w:p w14:paraId="2C009AEE" w14:textId="36677D2F" w:rsidR="00392C26" w:rsidRPr="0073784D" w:rsidRDefault="00392C26" w:rsidP="00392C26">
      <w:pPr>
        <w:spacing w:after="0" w:line="240" w:lineRule="auto"/>
        <w:rPr>
          <w:rFonts w:cs="Arial"/>
          <w:szCs w:val="24"/>
          <w:u w:val="single"/>
        </w:rPr>
      </w:pPr>
    </w:p>
    <w:p w14:paraId="66266206" w14:textId="77777777" w:rsidR="003A0910" w:rsidRPr="003A0910" w:rsidRDefault="003A0910" w:rsidP="003A0910">
      <w:pPr>
        <w:spacing w:after="0" w:line="240" w:lineRule="auto"/>
        <w:contextualSpacing/>
        <w:rPr>
          <w:rFonts w:cs="Arial"/>
          <w:szCs w:val="24"/>
        </w:rPr>
      </w:pPr>
      <w:r w:rsidRPr="003A0910">
        <w:rPr>
          <w:rFonts w:cs="Arial"/>
          <w:szCs w:val="24"/>
        </w:rPr>
        <w:t>Spring Strategic Focus – Connect Community</w:t>
      </w:r>
    </w:p>
    <w:p w14:paraId="1191F28E" w14:textId="77777777" w:rsidR="00E07E20" w:rsidRDefault="00E07E20" w:rsidP="003A0910">
      <w:pPr>
        <w:tabs>
          <w:tab w:val="left" w:pos="1530"/>
        </w:tabs>
        <w:spacing w:after="0" w:line="240" w:lineRule="auto"/>
        <w:rPr>
          <w:rFonts w:cs="Arial"/>
          <w:szCs w:val="24"/>
        </w:rPr>
      </w:pPr>
    </w:p>
    <w:p w14:paraId="226DDEF7" w14:textId="5F4C6A2C" w:rsidR="003A0910" w:rsidRPr="003A0910" w:rsidRDefault="003A0910" w:rsidP="003A0910">
      <w:pPr>
        <w:tabs>
          <w:tab w:val="left" w:pos="1530"/>
        </w:tabs>
        <w:spacing w:after="0" w:line="240" w:lineRule="auto"/>
        <w:rPr>
          <w:rFonts w:cs="Arial"/>
          <w:szCs w:val="24"/>
        </w:rPr>
      </w:pPr>
      <w:r w:rsidRPr="003A0910">
        <w:rPr>
          <w:rFonts w:cs="Arial"/>
          <w:szCs w:val="24"/>
        </w:rPr>
        <w:t>Facilities</w:t>
      </w:r>
      <w:r>
        <w:rPr>
          <w:rFonts w:cs="Arial"/>
          <w:szCs w:val="24"/>
        </w:rPr>
        <w:t>:</w:t>
      </w:r>
    </w:p>
    <w:p w14:paraId="6C0F65F8" w14:textId="57443C25" w:rsidR="003A0910" w:rsidRPr="003A0910" w:rsidRDefault="003A0910" w:rsidP="003A0910">
      <w:pPr>
        <w:tabs>
          <w:tab w:val="left" w:pos="720"/>
        </w:tabs>
        <w:spacing w:after="0" w:line="240" w:lineRule="auto"/>
        <w:rPr>
          <w:rFonts w:cs="Arial"/>
          <w:szCs w:val="24"/>
        </w:rPr>
      </w:pPr>
      <w:r w:rsidRPr="003A0910">
        <w:rPr>
          <w:rFonts w:cs="Arial"/>
          <w:szCs w:val="24"/>
        </w:rPr>
        <w:t>Current projects</w:t>
      </w:r>
      <w:r>
        <w:rPr>
          <w:rFonts w:cs="Arial"/>
          <w:szCs w:val="24"/>
        </w:rPr>
        <w:t>:</w:t>
      </w:r>
    </w:p>
    <w:p w14:paraId="7F6E41C4" w14:textId="5392C177" w:rsidR="003A0910" w:rsidRPr="003A0910" w:rsidRDefault="003A0910" w:rsidP="003A0910">
      <w:pPr>
        <w:tabs>
          <w:tab w:val="left" w:pos="720"/>
        </w:tabs>
        <w:spacing w:after="0" w:line="240" w:lineRule="auto"/>
        <w:rPr>
          <w:rFonts w:cs="Arial"/>
          <w:szCs w:val="24"/>
        </w:rPr>
      </w:pPr>
      <w:r>
        <w:rPr>
          <w:rFonts w:cs="Arial"/>
          <w:szCs w:val="24"/>
        </w:rPr>
        <w:t xml:space="preserve">- </w:t>
      </w:r>
      <w:r w:rsidRPr="003A0910">
        <w:rPr>
          <w:rFonts w:cs="Arial"/>
          <w:szCs w:val="24"/>
        </w:rPr>
        <w:t>Picnic tables and benches</w:t>
      </w:r>
      <w:r>
        <w:rPr>
          <w:rFonts w:cs="Arial"/>
          <w:szCs w:val="24"/>
        </w:rPr>
        <w:t xml:space="preserve"> - </w:t>
      </w:r>
      <w:r w:rsidRPr="003A0910">
        <w:rPr>
          <w:rFonts w:cs="Arial"/>
          <w:szCs w:val="24"/>
        </w:rPr>
        <w:t>All missing pieces have arrived and the install is scheduled to be complete on the 18</w:t>
      </w:r>
      <w:r w:rsidRPr="003A0910">
        <w:rPr>
          <w:rFonts w:cs="Arial"/>
          <w:szCs w:val="24"/>
          <w:vertAlign w:val="superscript"/>
        </w:rPr>
        <w:t>th</w:t>
      </w:r>
      <w:r w:rsidRPr="003A0910">
        <w:rPr>
          <w:rFonts w:cs="Arial"/>
          <w:szCs w:val="24"/>
        </w:rPr>
        <w:t xml:space="preserve"> of November.</w:t>
      </w:r>
    </w:p>
    <w:p w14:paraId="191CCF12" w14:textId="36A9B48D" w:rsidR="003A0910" w:rsidRPr="00E07E20" w:rsidRDefault="003A0910" w:rsidP="00E07E20">
      <w:pPr>
        <w:spacing w:after="0" w:line="240" w:lineRule="auto"/>
        <w:rPr>
          <w:rFonts w:cs="Arial"/>
          <w:szCs w:val="24"/>
        </w:rPr>
      </w:pPr>
      <w:r>
        <w:rPr>
          <w:rFonts w:cs="Arial"/>
          <w:szCs w:val="24"/>
        </w:rPr>
        <w:t xml:space="preserve">- </w:t>
      </w:r>
      <w:r w:rsidRPr="003A0910">
        <w:rPr>
          <w:rFonts w:cs="Arial"/>
          <w:szCs w:val="24"/>
        </w:rPr>
        <w:t>HVAC Maintenance Contract</w:t>
      </w:r>
      <w:r>
        <w:rPr>
          <w:rFonts w:cs="Arial"/>
          <w:szCs w:val="24"/>
        </w:rPr>
        <w:t xml:space="preserve"> - </w:t>
      </w:r>
      <w:r w:rsidRPr="003A0910">
        <w:rPr>
          <w:rFonts w:cs="Arial"/>
          <w:szCs w:val="24"/>
        </w:rPr>
        <w:t>On Monday Novem</w:t>
      </w:r>
      <w:r>
        <w:rPr>
          <w:rFonts w:cs="Arial"/>
          <w:szCs w:val="24"/>
        </w:rPr>
        <w:t>ber 15, the</w:t>
      </w:r>
      <w:r w:rsidRPr="003A0910">
        <w:rPr>
          <w:rFonts w:cs="Arial"/>
          <w:szCs w:val="24"/>
        </w:rPr>
        <w:t xml:space="preserve"> current HVAC Company</w:t>
      </w:r>
      <w:r>
        <w:rPr>
          <w:rFonts w:cs="Arial"/>
          <w:szCs w:val="24"/>
        </w:rPr>
        <w:t>,</w:t>
      </w:r>
      <w:r w:rsidRPr="003A0910">
        <w:rPr>
          <w:rFonts w:cs="Arial"/>
          <w:szCs w:val="24"/>
        </w:rPr>
        <w:t xml:space="preserve"> General Temperature Control</w:t>
      </w:r>
      <w:r>
        <w:rPr>
          <w:rFonts w:cs="Arial"/>
          <w:szCs w:val="24"/>
        </w:rPr>
        <w:t>, will be notified</w:t>
      </w:r>
      <w:r w:rsidRPr="003A0910">
        <w:rPr>
          <w:rFonts w:cs="Arial"/>
          <w:szCs w:val="24"/>
        </w:rPr>
        <w:t xml:space="preserve"> tha</w:t>
      </w:r>
      <w:r>
        <w:rPr>
          <w:rFonts w:cs="Arial"/>
          <w:szCs w:val="24"/>
        </w:rPr>
        <w:t>t the contract</w:t>
      </w:r>
      <w:r w:rsidR="00E07E20">
        <w:rPr>
          <w:rFonts w:cs="Arial"/>
          <w:szCs w:val="24"/>
        </w:rPr>
        <w:t>s</w:t>
      </w:r>
      <w:r>
        <w:rPr>
          <w:rFonts w:cs="Arial"/>
          <w:szCs w:val="24"/>
        </w:rPr>
        <w:t xml:space="preserve"> will not be renewed</w:t>
      </w:r>
      <w:r w:rsidRPr="003A0910">
        <w:rPr>
          <w:rFonts w:cs="Arial"/>
          <w:szCs w:val="24"/>
        </w:rPr>
        <w:t>. Currently the contracts end in February and March.</w:t>
      </w:r>
      <w:r w:rsidR="00E07E20">
        <w:rPr>
          <w:rFonts w:cs="Arial"/>
          <w:szCs w:val="24"/>
        </w:rPr>
        <w:t xml:space="preserve">  </w:t>
      </w:r>
      <w:r w:rsidRPr="00E07E20">
        <w:rPr>
          <w:rFonts w:cs="Arial"/>
          <w:szCs w:val="24"/>
        </w:rPr>
        <w:t>While we have used this same company since the early 2000’s, quality of service has been subpar over</w:t>
      </w:r>
      <w:r w:rsidR="00E07E20">
        <w:rPr>
          <w:rFonts w:cs="Arial"/>
          <w:szCs w:val="24"/>
        </w:rPr>
        <w:t xml:space="preserve"> the past couple of years. Addit</w:t>
      </w:r>
      <w:r w:rsidRPr="00E07E20">
        <w:rPr>
          <w:rFonts w:cs="Arial"/>
          <w:szCs w:val="24"/>
        </w:rPr>
        <w:t>ionally, when they quote a project, they often leave important parts of the p</w:t>
      </w:r>
      <w:r w:rsidR="00E07E20">
        <w:rPr>
          <w:rFonts w:cs="Arial"/>
          <w:szCs w:val="24"/>
        </w:rPr>
        <w:t xml:space="preserve">roject out. This has led to </w:t>
      </w:r>
      <w:r w:rsidRPr="00E07E20">
        <w:rPr>
          <w:rFonts w:cs="Arial"/>
          <w:szCs w:val="24"/>
        </w:rPr>
        <w:t>paying out more money after installation.</w:t>
      </w:r>
    </w:p>
    <w:p w14:paraId="192FBC67" w14:textId="77777777" w:rsidR="00E07E20" w:rsidRDefault="00E07E20" w:rsidP="003A0910">
      <w:pPr>
        <w:spacing w:after="0" w:line="240" w:lineRule="auto"/>
        <w:rPr>
          <w:rFonts w:cs="Arial"/>
          <w:szCs w:val="24"/>
        </w:rPr>
      </w:pPr>
    </w:p>
    <w:p w14:paraId="0140AFA6" w14:textId="2712D986" w:rsidR="003A0910" w:rsidRPr="003A0910" w:rsidRDefault="003A0910" w:rsidP="003A0910">
      <w:pPr>
        <w:spacing w:after="0" w:line="240" w:lineRule="auto"/>
        <w:rPr>
          <w:rFonts w:cs="Arial"/>
          <w:szCs w:val="24"/>
        </w:rPr>
      </w:pPr>
      <w:r w:rsidRPr="003A0910">
        <w:rPr>
          <w:rFonts w:cs="Arial"/>
          <w:szCs w:val="24"/>
        </w:rPr>
        <w:t>IT</w:t>
      </w:r>
      <w:r w:rsidR="00E07E20">
        <w:rPr>
          <w:rFonts w:cs="Arial"/>
          <w:szCs w:val="24"/>
        </w:rPr>
        <w:t>:</w:t>
      </w:r>
    </w:p>
    <w:p w14:paraId="57918FFF" w14:textId="14AADC1C" w:rsidR="003A0910" w:rsidRPr="00E07E20" w:rsidRDefault="00E07E20" w:rsidP="00E07E20">
      <w:pPr>
        <w:spacing w:after="0" w:line="240" w:lineRule="auto"/>
        <w:rPr>
          <w:rFonts w:cs="Arial"/>
          <w:szCs w:val="24"/>
        </w:rPr>
      </w:pPr>
      <w:r>
        <w:rPr>
          <w:rFonts w:cs="Arial"/>
          <w:szCs w:val="24"/>
        </w:rPr>
        <w:t xml:space="preserve">- </w:t>
      </w:r>
      <w:r w:rsidR="003A0910" w:rsidRPr="003A0910">
        <w:rPr>
          <w:rFonts w:cs="Arial"/>
          <w:szCs w:val="24"/>
        </w:rPr>
        <w:t>Computer Equipment delays</w:t>
      </w:r>
      <w:r>
        <w:rPr>
          <w:rFonts w:cs="Arial"/>
          <w:szCs w:val="24"/>
        </w:rPr>
        <w:t xml:space="preserve"> - The library is experiencing </w:t>
      </w:r>
      <w:r w:rsidR="003A0910" w:rsidRPr="00E07E20">
        <w:rPr>
          <w:rFonts w:cs="Arial"/>
          <w:szCs w:val="24"/>
        </w:rPr>
        <w:t>major delays in computer purchases from Dell. Cyril was told it is a supply chain issue where shipm</w:t>
      </w:r>
      <w:r>
        <w:rPr>
          <w:rFonts w:cs="Arial"/>
          <w:szCs w:val="24"/>
        </w:rPr>
        <w:t>ents are delayed at California p</w:t>
      </w:r>
      <w:r w:rsidR="003A0910" w:rsidRPr="00E07E20">
        <w:rPr>
          <w:rFonts w:cs="Arial"/>
          <w:szCs w:val="24"/>
        </w:rPr>
        <w:t>orts.</w:t>
      </w:r>
    </w:p>
    <w:p w14:paraId="064E016B" w14:textId="77777777" w:rsidR="003A0910" w:rsidRPr="003A0910" w:rsidRDefault="003A0910" w:rsidP="003A0910">
      <w:pPr>
        <w:pStyle w:val="ListParagraph"/>
        <w:spacing w:after="0" w:line="240" w:lineRule="auto"/>
        <w:ind w:left="1440"/>
        <w:rPr>
          <w:rFonts w:ascii="Arial" w:hAnsi="Arial" w:cs="Arial"/>
          <w:sz w:val="24"/>
          <w:szCs w:val="24"/>
        </w:rPr>
      </w:pPr>
      <w:r w:rsidRPr="003A0910">
        <w:rPr>
          <w:rFonts w:ascii="Arial" w:hAnsi="Arial" w:cs="Arial"/>
          <w:sz w:val="24"/>
          <w:szCs w:val="24"/>
        </w:rPr>
        <w:t xml:space="preserve"> </w:t>
      </w:r>
    </w:p>
    <w:p w14:paraId="79992482" w14:textId="79CACD39" w:rsidR="003A0910" w:rsidRPr="003A0910" w:rsidRDefault="003A0910" w:rsidP="003A0910">
      <w:pPr>
        <w:pStyle w:val="NormalWeb"/>
        <w:contextualSpacing/>
        <w:rPr>
          <w:rFonts w:ascii="Arial" w:hAnsi="Arial" w:cs="Arial"/>
        </w:rPr>
      </w:pPr>
      <w:r w:rsidRPr="003A0910">
        <w:rPr>
          <w:rFonts w:ascii="Arial" w:hAnsi="Arial" w:cs="Arial"/>
        </w:rPr>
        <w:t>Miscellaneous</w:t>
      </w:r>
      <w:r w:rsidR="00E07E20">
        <w:rPr>
          <w:rFonts w:ascii="Arial" w:hAnsi="Arial" w:cs="Arial"/>
        </w:rPr>
        <w:t>:</w:t>
      </w:r>
    </w:p>
    <w:p w14:paraId="4DC0D06C" w14:textId="5D8A14A4" w:rsidR="003A0910" w:rsidRPr="003A0910" w:rsidRDefault="00E07E20" w:rsidP="00E07E20">
      <w:pPr>
        <w:pStyle w:val="NormalWeb"/>
        <w:contextualSpacing/>
        <w:rPr>
          <w:rFonts w:ascii="Arial" w:eastAsia="Times New Roman" w:hAnsi="Arial" w:cs="Arial"/>
          <w:color w:val="000000"/>
        </w:rPr>
      </w:pPr>
      <w:r>
        <w:rPr>
          <w:rFonts w:ascii="Arial" w:hAnsi="Arial" w:cs="Arial"/>
        </w:rPr>
        <w:t xml:space="preserve">- </w:t>
      </w:r>
      <w:r w:rsidR="003A0910" w:rsidRPr="003A0910">
        <w:rPr>
          <w:rFonts w:ascii="Arial" w:hAnsi="Arial" w:cs="Arial"/>
        </w:rPr>
        <w:t>Staff Member Highlight</w:t>
      </w:r>
      <w:r>
        <w:rPr>
          <w:rFonts w:ascii="Arial" w:hAnsi="Arial" w:cs="Arial"/>
        </w:rPr>
        <w:t xml:space="preserve"> - </w:t>
      </w:r>
      <w:r w:rsidR="003A0910" w:rsidRPr="003A0910">
        <w:rPr>
          <w:rFonts w:ascii="Arial" w:eastAsia="Times New Roman" w:hAnsi="Arial" w:cs="Arial"/>
          <w:color w:val="000000"/>
        </w:rPr>
        <w:t xml:space="preserve">Trudi Coakley: Trudi is a Reference Assistant at Main Library. She has worked for the library since September of 2010. Trudi does an excellent job of working with customers and adds value to tactical projects. Most days, you </w:t>
      </w:r>
      <w:r>
        <w:rPr>
          <w:rFonts w:ascii="Arial" w:eastAsia="Times New Roman" w:hAnsi="Arial" w:cs="Arial"/>
          <w:color w:val="000000"/>
        </w:rPr>
        <w:t>can find Trudi at the</w:t>
      </w:r>
      <w:r w:rsidR="003A0910" w:rsidRPr="003A0910">
        <w:rPr>
          <w:rFonts w:ascii="Arial" w:eastAsia="Times New Roman" w:hAnsi="Arial" w:cs="Arial"/>
          <w:color w:val="000000"/>
        </w:rPr>
        <w:t xml:space="preserve"> Information &amp; Research desk</w:t>
      </w:r>
      <w:r>
        <w:rPr>
          <w:rFonts w:ascii="Arial" w:eastAsia="Times New Roman" w:hAnsi="Arial" w:cs="Arial"/>
          <w:color w:val="000000"/>
        </w:rPr>
        <w:t xml:space="preserve"> at Main</w:t>
      </w:r>
      <w:r w:rsidR="003A0910" w:rsidRPr="003A0910">
        <w:rPr>
          <w:rFonts w:ascii="Arial" w:eastAsia="Times New Roman" w:hAnsi="Arial" w:cs="Arial"/>
          <w:color w:val="000000"/>
        </w:rPr>
        <w:t xml:space="preserve">, but </w:t>
      </w:r>
      <w:r>
        <w:rPr>
          <w:rFonts w:ascii="Arial" w:eastAsia="Times New Roman" w:hAnsi="Arial" w:cs="Arial"/>
          <w:color w:val="000000"/>
        </w:rPr>
        <w:t>she also leads outreach services</w:t>
      </w:r>
      <w:r w:rsidR="003A0910" w:rsidRPr="003A0910">
        <w:rPr>
          <w:rFonts w:ascii="Arial" w:eastAsia="Times New Roman" w:hAnsi="Arial" w:cs="Arial"/>
          <w:color w:val="000000"/>
        </w:rPr>
        <w:t xml:space="preserve">. Her positive impact in providing library services to assisted living facilities was evident when the library added </w:t>
      </w:r>
      <w:proofErr w:type="spellStart"/>
      <w:r w:rsidR="003A0910" w:rsidRPr="003A0910">
        <w:rPr>
          <w:rFonts w:ascii="Arial" w:eastAsia="Times New Roman" w:hAnsi="Arial" w:cs="Arial"/>
          <w:color w:val="000000"/>
        </w:rPr>
        <w:t>bookdrops</w:t>
      </w:r>
      <w:proofErr w:type="spellEnd"/>
      <w:r w:rsidR="003A0910" w:rsidRPr="003A0910">
        <w:rPr>
          <w:rFonts w:ascii="Arial" w:eastAsia="Times New Roman" w:hAnsi="Arial" w:cs="Arial"/>
          <w:color w:val="000000"/>
        </w:rPr>
        <w:t xml:space="preserve"> and bookshelves at some of the community’s assisted living facilities. </w:t>
      </w:r>
      <w:r>
        <w:rPr>
          <w:rFonts w:ascii="Arial" w:eastAsia="Times New Roman" w:hAnsi="Arial" w:cs="Arial"/>
          <w:color w:val="000000"/>
        </w:rPr>
        <w:t>The library</w:t>
      </w:r>
      <w:r w:rsidR="003A0910" w:rsidRPr="003A0910">
        <w:rPr>
          <w:rFonts w:ascii="Arial" w:eastAsia="Times New Roman" w:hAnsi="Arial" w:cs="Arial"/>
          <w:color w:val="000000"/>
        </w:rPr>
        <w:t xml:space="preserve"> heard from the residents that they loved having Trudi come to bring materials. They</w:t>
      </w:r>
      <w:r>
        <w:rPr>
          <w:rFonts w:ascii="Arial" w:eastAsia="Times New Roman" w:hAnsi="Arial" w:cs="Arial"/>
          <w:color w:val="000000"/>
        </w:rPr>
        <w:t xml:space="preserve"> also expressed concerns that the library</w:t>
      </w:r>
      <w:r w:rsidR="003A0910" w:rsidRPr="003A0910">
        <w:rPr>
          <w:rFonts w:ascii="Arial" w:eastAsia="Times New Roman" w:hAnsi="Arial" w:cs="Arial"/>
          <w:color w:val="000000"/>
        </w:rPr>
        <w:t xml:space="preserve"> would “get rid” of T</w:t>
      </w:r>
      <w:r>
        <w:rPr>
          <w:rFonts w:ascii="Arial" w:eastAsia="Times New Roman" w:hAnsi="Arial" w:cs="Arial"/>
          <w:color w:val="000000"/>
        </w:rPr>
        <w:t>rudi because of</w:t>
      </w:r>
      <w:r w:rsidR="003A0910" w:rsidRPr="003A0910">
        <w:rPr>
          <w:rFonts w:ascii="Arial" w:eastAsia="Times New Roman" w:hAnsi="Arial" w:cs="Arial"/>
          <w:color w:val="000000"/>
        </w:rPr>
        <w:t xml:space="preserve"> adding the </w:t>
      </w:r>
      <w:proofErr w:type="spellStart"/>
      <w:r w:rsidR="003A0910" w:rsidRPr="003A0910">
        <w:rPr>
          <w:rFonts w:ascii="Arial" w:eastAsia="Times New Roman" w:hAnsi="Arial" w:cs="Arial"/>
          <w:color w:val="000000"/>
        </w:rPr>
        <w:t>bookdrops</w:t>
      </w:r>
      <w:proofErr w:type="spellEnd"/>
      <w:r w:rsidR="003A0910" w:rsidRPr="003A0910">
        <w:rPr>
          <w:rFonts w:ascii="Arial" w:eastAsia="Times New Roman" w:hAnsi="Arial" w:cs="Arial"/>
          <w:color w:val="000000"/>
        </w:rPr>
        <w:t xml:space="preserve"> and bookshelves.</w:t>
      </w:r>
      <w:r>
        <w:rPr>
          <w:rFonts w:ascii="Arial" w:eastAsia="Times New Roman" w:hAnsi="Arial" w:cs="Arial"/>
          <w:color w:val="000000"/>
        </w:rPr>
        <w:t xml:space="preserve"> They were reassured them this was not</w:t>
      </w:r>
      <w:r w:rsidR="003A0910" w:rsidRPr="003A0910">
        <w:rPr>
          <w:rFonts w:ascii="Arial" w:eastAsia="Times New Roman" w:hAnsi="Arial" w:cs="Arial"/>
          <w:color w:val="000000"/>
        </w:rPr>
        <w:t xml:space="preserve"> the case. Trudi is being recognized before the Board for her positive attitude, excellent customer service and ability to build strong lasting relationships while providing outreach service. </w:t>
      </w:r>
    </w:p>
    <w:p w14:paraId="6FC17CD3" w14:textId="6907563E" w:rsidR="003A0910" w:rsidRPr="00E07E20" w:rsidRDefault="00E07E20" w:rsidP="00E07E20">
      <w:pPr>
        <w:spacing w:after="0" w:line="240" w:lineRule="auto"/>
        <w:rPr>
          <w:rFonts w:eastAsia="Times New Roman" w:cs="Arial"/>
          <w:color w:val="000000"/>
          <w:szCs w:val="24"/>
        </w:rPr>
      </w:pPr>
      <w:r>
        <w:rPr>
          <w:rFonts w:eastAsia="Times New Roman" w:cs="Arial"/>
          <w:color w:val="000000"/>
          <w:szCs w:val="24"/>
        </w:rPr>
        <w:t xml:space="preserve">- </w:t>
      </w:r>
      <w:r w:rsidR="003A0910" w:rsidRPr="00E07E20">
        <w:rPr>
          <w:rFonts w:eastAsia="Times New Roman" w:cs="Arial"/>
          <w:color w:val="000000"/>
          <w:szCs w:val="24"/>
        </w:rPr>
        <w:t>CLC</w:t>
      </w:r>
      <w:r>
        <w:rPr>
          <w:rFonts w:eastAsia="Times New Roman" w:cs="Arial"/>
          <w:color w:val="000000"/>
          <w:szCs w:val="24"/>
        </w:rPr>
        <w:t xml:space="preserve"> - </w:t>
      </w:r>
      <w:r w:rsidR="003A0910" w:rsidRPr="00E07E20">
        <w:rPr>
          <w:rFonts w:eastAsia="Times New Roman" w:cs="Arial"/>
          <w:color w:val="000000"/>
          <w:szCs w:val="24"/>
        </w:rPr>
        <w:t>The CLC Governing Council approved their annual budget and there were a couple thi</w:t>
      </w:r>
      <w:r>
        <w:rPr>
          <w:rFonts w:eastAsia="Times New Roman" w:cs="Arial"/>
          <w:color w:val="000000"/>
          <w:szCs w:val="24"/>
        </w:rPr>
        <w:t>n</w:t>
      </w:r>
      <w:r w:rsidR="003A0910" w:rsidRPr="00E07E20">
        <w:rPr>
          <w:rFonts w:eastAsia="Times New Roman" w:cs="Arial"/>
          <w:color w:val="000000"/>
          <w:szCs w:val="24"/>
        </w:rPr>
        <w:t>gs to note.</w:t>
      </w:r>
    </w:p>
    <w:p w14:paraId="35F6FDC0" w14:textId="5EF63DF5" w:rsidR="003A0910" w:rsidRPr="00E07E20" w:rsidRDefault="003A0910" w:rsidP="00E07E20">
      <w:pPr>
        <w:pStyle w:val="ListParagraph"/>
        <w:numPr>
          <w:ilvl w:val="0"/>
          <w:numId w:val="29"/>
        </w:numPr>
        <w:spacing w:after="0" w:line="240" w:lineRule="auto"/>
        <w:rPr>
          <w:rFonts w:ascii="Arial" w:eastAsia="Times New Roman" w:hAnsi="Arial" w:cs="Arial"/>
          <w:color w:val="000000"/>
          <w:sz w:val="24"/>
          <w:szCs w:val="24"/>
        </w:rPr>
      </w:pPr>
      <w:r w:rsidRPr="003A0910">
        <w:rPr>
          <w:rFonts w:ascii="Arial" w:eastAsia="Times New Roman" w:hAnsi="Arial" w:cs="Arial"/>
          <w:color w:val="000000"/>
          <w:sz w:val="24"/>
          <w:szCs w:val="24"/>
        </w:rPr>
        <w:t>Transportation costs are going up by 9%</w:t>
      </w:r>
      <w:r w:rsidR="00E07E20">
        <w:rPr>
          <w:rFonts w:ascii="Arial" w:eastAsia="Times New Roman" w:hAnsi="Arial" w:cs="Arial"/>
          <w:color w:val="000000"/>
          <w:sz w:val="24"/>
          <w:szCs w:val="24"/>
        </w:rPr>
        <w:t xml:space="preserve"> - </w:t>
      </w:r>
      <w:r w:rsidRPr="00E07E20">
        <w:rPr>
          <w:rFonts w:ascii="Arial" w:eastAsia="Times New Roman" w:hAnsi="Arial" w:cs="Arial"/>
          <w:color w:val="000000"/>
          <w:sz w:val="24"/>
          <w:szCs w:val="24"/>
        </w:rPr>
        <w:t>While this is a huge increase, CML’s service is still better tha</w:t>
      </w:r>
      <w:r w:rsidR="00E07E20">
        <w:rPr>
          <w:rFonts w:ascii="Arial" w:eastAsia="Times New Roman" w:hAnsi="Arial" w:cs="Arial"/>
          <w:color w:val="000000"/>
          <w:sz w:val="24"/>
          <w:szCs w:val="24"/>
        </w:rPr>
        <w:t>n</w:t>
      </w:r>
      <w:r w:rsidRPr="00E07E20">
        <w:rPr>
          <w:rFonts w:ascii="Arial" w:eastAsia="Times New Roman" w:hAnsi="Arial" w:cs="Arial"/>
          <w:color w:val="000000"/>
          <w:sz w:val="24"/>
          <w:szCs w:val="24"/>
        </w:rPr>
        <w:t xml:space="preserve"> the state’s contractor. Some libraries are still experiencing several month turnarounds for materials.</w:t>
      </w:r>
    </w:p>
    <w:p w14:paraId="21A8D97F" w14:textId="1D319663" w:rsidR="003A0910" w:rsidRPr="00E07E20" w:rsidRDefault="003A0910" w:rsidP="00E07E20">
      <w:pPr>
        <w:pStyle w:val="ListParagraph"/>
        <w:numPr>
          <w:ilvl w:val="0"/>
          <w:numId w:val="29"/>
        </w:numPr>
        <w:spacing w:after="0" w:line="240" w:lineRule="auto"/>
        <w:rPr>
          <w:rFonts w:ascii="Arial" w:eastAsia="Times New Roman" w:hAnsi="Arial" w:cs="Arial"/>
          <w:color w:val="000000"/>
          <w:sz w:val="24"/>
          <w:szCs w:val="24"/>
        </w:rPr>
      </w:pPr>
      <w:r w:rsidRPr="003A0910">
        <w:rPr>
          <w:rFonts w:ascii="Arial" w:eastAsia="Times New Roman" w:hAnsi="Arial" w:cs="Arial"/>
          <w:color w:val="000000"/>
          <w:sz w:val="24"/>
          <w:szCs w:val="24"/>
        </w:rPr>
        <w:lastRenderedPageBreak/>
        <w:t>CLC is purchasing OCLC services</w:t>
      </w:r>
      <w:r w:rsidR="00E07E20">
        <w:rPr>
          <w:rFonts w:ascii="Arial" w:eastAsia="Times New Roman" w:hAnsi="Arial" w:cs="Arial"/>
          <w:color w:val="000000"/>
          <w:sz w:val="24"/>
          <w:szCs w:val="24"/>
        </w:rPr>
        <w:t xml:space="preserve"> - </w:t>
      </w:r>
      <w:r w:rsidRPr="00E07E20">
        <w:rPr>
          <w:rFonts w:ascii="Arial" w:eastAsia="Times New Roman" w:hAnsi="Arial" w:cs="Arial"/>
          <w:color w:val="000000"/>
          <w:sz w:val="24"/>
          <w:szCs w:val="24"/>
        </w:rPr>
        <w:t>Not all CLC Libraries have experienced cataloge</w:t>
      </w:r>
      <w:r w:rsidR="00E07E20">
        <w:rPr>
          <w:rFonts w:ascii="Arial" w:eastAsia="Times New Roman" w:hAnsi="Arial" w:cs="Arial"/>
          <w:color w:val="000000"/>
          <w:sz w:val="24"/>
          <w:szCs w:val="24"/>
        </w:rPr>
        <w:t>rs. This purchase will allow the</w:t>
      </w:r>
      <w:r w:rsidRPr="00E07E20">
        <w:rPr>
          <w:rFonts w:ascii="Arial" w:eastAsia="Times New Roman" w:hAnsi="Arial" w:cs="Arial"/>
          <w:color w:val="000000"/>
          <w:sz w:val="24"/>
          <w:szCs w:val="24"/>
        </w:rPr>
        <w:t xml:space="preserve"> consortium</w:t>
      </w:r>
      <w:r w:rsidR="00E07E20">
        <w:rPr>
          <w:rFonts w:ascii="Arial" w:eastAsia="Times New Roman" w:hAnsi="Arial" w:cs="Arial"/>
          <w:color w:val="000000"/>
          <w:sz w:val="24"/>
          <w:szCs w:val="24"/>
        </w:rPr>
        <w:t xml:space="preserve"> to have more consistency in</w:t>
      </w:r>
      <w:r w:rsidRPr="00E07E20">
        <w:rPr>
          <w:rFonts w:ascii="Arial" w:eastAsia="Times New Roman" w:hAnsi="Arial" w:cs="Arial"/>
          <w:color w:val="000000"/>
          <w:sz w:val="24"/>
          <w:szCs w:val="24"/>
        </w:rPr>
        <w:t xml:space="preserve"> materials’ records</w:t>
      </w:r>
      <w:r w:rsidR="00E07E20">
        <w:rPr>
          <w:rFonts w:ascii="Arial" w:eastAsia="Times New Roman" w:hAnsi="Arial" w:cs="Arial"/>
          <w:color w:val="000000"/>
          <w:sz w:val="24"/>
          <w:szCs w:val="24"/>
        </w:rPr>
        <w:t>.</w:t>
      </w:r>
    </w:p>
    <w:p w14:paraId="28F2602C" w14:textId="7E9083A6" w:rsidR="003A0910" w:rsidRPr="003A0910" w:rsidRDefault="00E07E20" w:rsidP="00E07E20">
      <w:pPr>
        <w:spacing w:after="0" w:line="240" w:lineRule="auto"/>
        <w:rPr>
          <w:rFonts w:eastAsia="Times New Roman" w:cs="Arial"/>
          <w:color w:val="000000"/>
          <w:szCs w:val="24"/>
        </w:rPr>
      </w:pPr>
      <w:r>
        <w:rPr>
          <w:rFonts w:eastAsia="Times New Roman" w:cs="Arial"/>
          <w:color w:val="000000"/>
          <w:szCs w:val="24"/>
        </w:rPr>
        <w:t xml:space="preserve">- </w:t>
      </w:r>
      <w:r w:rsidR="003A0910" w:rsidRPr="003A0910">
        <w:rPr>
          <w:rFonts w:eastAsia="Times New Roman" w:cs="Arial"/>
          <w:color w:val="000000"/>
          <w:szCs w:val="24"/>
        </w:rPr>
        <w:t>Experience passes</w:t>
      </w:r>
      <w:r>
        <w:rPr>
          <w:rFonts w:eastAsia="Times New Roman" w:cs="Arial"/>
          <w:color w:val="000000"/>
          <w:szCs w:val="24"/>
        </w:rPr>
        <w:t xml:space="preserve"> - Tony</w:t>
      </w:r>
      <w:r w:rsidR="003A0910" w:rsidRPr="003A0910">
        <w:rPr>
          <w:rFonts w:eastAsia="Times New Roman" w:cs="Arial"/>
          <w:color w:val="000000"/>
          <w:szCs w:val="24"/>
        </w:rPr>
        <w:t xml:space="preserve"> met </w:t>
      </w:r>
      <w:r>
        <w:rPr>
          <w:rFonts w:eastAsia="Times New Roman" w:cs="Arial"/>
          <w:color w:val="000000"/>
          <w:szCs w:val="24"/>
        </w:rPr>
        <w:t xml:space="preserve">with staff </w:t>
      </w:r>
      <w:r w:rsidR="003A0910" w:rsidRPr="003A0910">
        <w:rPr>
          <w:rFonts w:eastAsia="Times New Roman" w:cs="Arial"/>
          <w:color w:val="000000"/>
          <w:szCs w:val="24"/>
        </w:rPr>
        <w:t xml:space="preserve">recently to discuss experience passes to create </w:t>
      </w:r>
      <w:r>
        <w:rPr>
          <w:rFonts w:eastAsia="Times New Roman" w:cs="Arial"/>
          <w:color w:val="000000"/>
          <w:szCs w:val="24"/>
        </w:rPr>
        <w:t>a consistent approach to how</w:t>
      </w:r>
      <w:r w:rsidR="003A0910" w:rsidRPr="003A0910">
        <w:rPr>
          <w:rFonts w:eastAsia="Times New Roman" w:cs="Arial"/>
          <w:color w:val="000000"/>
          <w:szCs w:val="24"/>
        </w:rPr>
        <w:t xml:space="preserve"> records are managed. This will ensure the customers have an easy time finding materials and staff can easily and accurately process new passes.</w:t>
      </w:r>
    </w:p>
    <w:p w14:paraId="0A9A640D" w14:textId="0367DE54" w:rsidR="003A0910" w:rsidRPr="003A0910" w:rsidRDefault="00E07E20" w:rsidP="00E07E20">
      <w:pPr>
        <w:spacing w:after="0" w:line="240" w:lineRule="auto"/>
        <w:rPr>
          <w:rFonts w:eastAsia="Times New Roman" w:cs="Arial"/>
          <w:color w:val="000000"/>
          <w:szCs w:val="24"/>
        </w:rPr>
      </w:pPr>
      <w:r>
        <w:rPr>
          <w:rFonts w:eastAsia="Times New Roman" w:cs="Arial"/>
          <w:color w:val="000000"/>
          <w:szCs w:val="24"/>
        </w:rPr>
        <w:t xml:space="preserve">- </w:t>
      </w:r>
      <w:r w:rsidR="003A0910" w:rsidRPr="003A0910">
        <w:rPr>
          <w:rFonts w:eastAsia="Times New Roman" w:cs="Arial"/>
          <w:color w:val="000000"/>
          <w:szCs w:val="24"/>
        </w:rPr>
        <w:t>Down with Dewey after 1 year</w:t>
      </w:r>
      <w:r>
        <w:rPr>
          <w:rFonts w:eastAsia="Times New Roman" w:cs="Arial"/>
          <w:color w:val="000000"/>
          <w:szCs w:val="24"/>
        </w:rPr>
        <w:t xml:space="preserve"> - When </w:t>
      </w:r>
      <w:r w:rsidR="003A0910" w:rsidRPr="003A0910">
        <w:rPr>
          <w:rFonts w:eastAsia="Times New Roman" w:cs="Arial"/>
          <w:color w:val="000000"/>
          <w:szCs w:val="24"/>
        </w:rPr>
        <w:t>the Down with Dewey project</w:t>
      </w:r>
      <w:r>
        <w:rPr>
          <w:rFonts w:eastAsia="Times New Roman" w:cs="Arial"/>
          <w:color w:val="000000"/>
          <w:szCs w:val="24"/>
        </w:rPr>
        <w:t xml:space="preserve"> was started, the decision was made</w:t>
      </w:r>
      <w:r w:rsidR="003A0910" w:rsidRPr="003A0910">
        <w:rPr>
          <w:rFonts w:eastAsia="Times New Roman" w:cs="Arial"/>
          <w:color w:val="000000"/>
          <w:szCs w:val="24"/>
        </w:rPr>
        <w:t xml:space="preserve"> not to make any changes to any materials until one yea</w:t>
      </w:r>
      <w:r w:rsidR="00F40CD8">
        <w:rPr>
          <w:rFonts w:eastAsia="Times New Roman" w:cs="Arial"/>
          <w:color w:val="000000"/>
          <w:szCs w:val="24"/>
        </w:rPr>
        <w:t>r had passed. This would help</w:t>
      </w:r>
      <w:r w:rsidR="003A0910" w:rsidRPr="003A0910">
        <w:rPr>
          <w:rFonts w:eastAsia="Times New Roman" w:cs="Arial"/>
          <w:color w:val="000000"/>
          <w:szCs w:val="24"/>
        </w:rPr>
        <w:t xml:space="preserve"> to keep and adjust to the new process. Now that </w:t>
      </w:r>
      <w:r w:rsidR="00F40CD8">
        <w:rPr>
          <w:rFonts w:eastAsia="Times New Roman" w:cs="Arial"/>
          <w:color w:val="000000"/>
          <w:szCs w:val="24"/>
        </w:rPr>
        <w:t>there is</w:t>
      </w:r>
      <w:r w:rsidR="003A0910" w:rsidRPr="003A0910">
        <w:rPr>
          <w:rFonts w:eastAsia="Times New Roman" w:cs="Arial"/>
          <w:color w:val="000000"/>
          <w:szCs w:val="24"/>
        </w:rPr>
        <w:t xml:space="preserve"> a year out from completing the Children’s materials, </w:t>
      </w:r>
      <w:r w:rsidR="00F40CD8">
        <w:rPr>
          <w:rFonts w:eastAsia="Times New Roman" w:cs="Arial"/>
          <w:color w:val="000000"/>
          <w:szCs w:val="24"/>
        </w:rPr>
        <w:t>staff is</w:t>
      </w:r>
      <w:r w:rsidR="003A0910" w:rsidRPr="003A0910">
        <w:rPr>
          <w:rFonts w:eastAsia="Times New Roman" w:cs="Arial"/>
          <w:color w:val="000000"/>
          <w:szCs w:val="24"/>
        </w:rPr>
        <w:t xml:space="preserve"> beginning to look at any iss</w:t>
      </w:r>
      <w:r w:rsidR="00F40CD8">
        <w:rPr>
          <w:rFonts w:eastAsia="Times New Roman" w:cs="Arial"/>
          <w:color w:val="000000"/>
          <w:szCs w:val="24"/>
        </w:rPr>
        <w:t>ues from the past year. Recently rules were created to follow when processing series books to solve the associated issues</w:t>
      </w:r>
      <w:r w:rsidR="003A0910" w:rsidRPr="003A0910">
        <w:rPr>
          <w:rFonts w:eastAsia="Times New Roman" w:cs="Arial"/>
          <w:color w:val="000000"/>
          <w:szCs w:val="24"/>
        </w:rPr>
        <w:t>. This reevaluation process will continue throughout the next six to eight months.</w:t>
      </w:r>
    </w:p>
    <w:p w14:paraId="0A6A21EC" w14:textId="294930C6" w:rsidR="003A0910" w:rsidRPr="003A0910" w:rsidRDefault="00F40CD8" w:rsidP="00E07E20">
      <w:pPr>
        <w:spacing w:after="0" w:line="240" w:lineRule="auto"/>
        <w:rPr>
          <w:rFonts w:eastAsia="Times New Roman" w:cs="Arial"/>
          <w:color w:val="000000"/>
          <w:szCs w:val="24"/>
        </w:rPr>
      </w:pPr>
      <w:r>
        <w:rPr>
          <w:rFonts w:eastAsia="Times New Roman" w:cs="Arial"/>
          <w:color w:val="000000"/>
          <w:szCs w:val="24"/>
        </w:rPr>
        <w:t xml:space="preserve">- </w:t>
      </w:r>
      <w:r w:rsidR="003A0910" w:rsidRPr="003A0910">
        <w:rPr>
          <w:rFonts w:eastAsia="Times New Roman" w:cs="Arial"/>
          <w:color w:val="000000"/>
          <w:szCs w:val="24"/>
        </w:rPr>
        <w:t>Library IQ</w:t>
      </w:r>
      <w:r>
        <w:rPr>
          <w:rFonts w:eastAsia="Times New Roman" w:cs="Arial"/>
          <w:color w:val="000000"/>
          <w:szCs w:val="24"/>
        </w:rPr>
        <w:t xml:space="preserve"> - The library</w:t>
      </w:r>
      <w:r w:rsidR="003A0910" w:rsidRPr="003A0910">
        <w:rPr>
          <w:rFonts w:eastAsia="Times New Roman" w:cs="Arial"/>
          <w:color w:val="000000"/>
          <w:szCs w:val="24"/>
        </w:rPr>
        <w:t xml:space="preserve"> entered into an</w:t>
      </w:r>
      <w:r>
        <w:rPr>
          <w:rFonts w:eastAsia="Times New Roman" w:cs="Arial"/>
          <w:color w:val="000000"/>
          <w:szCs w:val="24"/>
        </w:rPr>
        <w:t xml:space="preserve"> agreement with Library IQ. The </w:t>
      </w:r>
      <w:r w:rsidR="003A0910" w:rsidRPr="003A0910">
        <w:rPr>
          <w:rFonts w:eastAsia="Times New Roman" w:cs="Arial"/>
          <w:color w:val="000000"/>
          <w:szCs w:val="24"/>
        </w:rPr>
        <w:t>agreement to use Collection HQ ends at the end of this year. Both of these product</w:t>
      </w:r>
      <w:r>
        <w:rPr>
          <w:rFonts w:eastAsia="Times New Roman" w:cs="Arial"/>
          <w:color w:val="000000"/>
          <w:szCs w:val="24"/>
        </w:rPr>
        <w:t xml:space="preserve">s are designed to help libraries manage </w:t>
      </w:r>
      <w:r w:rsidR="003A0910" w:rsidRPr="003A0910">
        <w:rPr>
          <w:rFonts w:eastAsia="Times New Roman" w:cs="Arial"/>
          <w:color w:val="000000"/>
          <w:szCs w:val="24"/>
        </w:rPr>
        <w:t>collections by using data. CLC is looking at a consortium purchase for L</w:t>
      </w:r>
      <w:r>
        <w:rPr>
          <w:rFonts w:eastAsia="Times New Roman" w:cs="Arial"/>
          <w:color w:val="000000"/>
          <w:szCs w:val="24"/>
        </w:rPr>
        <w:t>ibrary IQ, which would bring the</w:t>
      </w:r>
      <w:r w:rsidR="003A0910" w:rsidRPr="003A0910">
        <w:rPr>
          <w:rFonts w:eastAsia="Times New Roman" w:cs="Arial"/>
          <w:color w:val="000000"/>
          <w:szCs w:val="24"/>
        </w:rPr>
        <w:t xml:space="preserve"> cost down.</w:t>
      </w:r>
    </w:p>
    <w:p w14:paraId="3C0F2C54" w14:textId="77777777" w:rsidR="00F40CD8" w:rsidRDefault="00F40CD8" w:rsidP="00E07E20">
      <w:pPr>
        <w:spacing w:after="0" w:line="240" w:lineRule="auto"/>
        <w:rPr>
          <w:rFonts w:eastAsia="Times New Roman" w:cs="Arial"/>
          <w:color w:val="000000"/>
          <w:szCs w:val="24"/>
        </w:rPr>
      </w:pPr>
    </w:p>
    <w:p w14:paraId="24A4158E" w14:textId="0BC5BDCE" w:rsidR="003A0910" w:rsidRPr="003A0910" w:rsidRDefault="003A0910" w:rsidP="00E07E20">
      <w:pPr>
        <w:spacing w:after="0" w:line="240" w:lineRule="auto"/>
        <w:rPr>
          <w:rFonts w:eastAsia="Times New Roman" w:cs="Arial"/>
          <w:color w:val="000000"/>
          <w:szCs w:val="24"/>
        </w:rPr>
      </w:pPr>
      <w:r w:rsidRPr="003A0910">
        <w:rPr>
          <w:rFonts w:eastAsia="Times New Roman" w:cs="Arial"/>
          <w:color w:val="000000"/>
          <w:szCs w:val="24"/>
        </w:rPr>
        <w:t>Programming</w:t>
      </w:r>
      <w:r w:rsidR="00F40CD8">
        <w:rPr>
          <w:rFonts w:eastAsia="Times New Roman" w:cs="Arial"/>
          <w:color w:val="000000"/>
          <w:szCs w:val="24"/>
        </w:rPr>
        <w:t>:</w:t>
      </w:r>
    </w:p>
    <w:p w14:paraId="45DBB29D" w14:textId="3FA9049E" w:rsidR="003A0910" w:rsidRPr="003A0910" w:rsidRDefault="00F40CD8" w:rsidP="00E07E20">
      <w:pPr>
        <w:spacing w:after="0" w:line="240" w:lineRule="auto"/>
        <w:rPr>
          <w:rFonts w:eastAsia="Times New Roman" w:cs="Arial"/>
          <w:color w:val="000000"/>
          <w:szCs w:val="24"/>
        </w:rPr>
      </w:pPr>
      <w:r>
        <w:rPr>
          <w:rFonts w:eastAsia="Times New Roman" w:cs="Arial"/>
          <w:color w:val="000000"/>
          <w:szCs w:val="24"/>
        </w:rPr>
        <w:t>- The</w:t>
      </w:r>
      <w:r w:rsidR="003A0910" w:rsidRPr="003A0910">
        <w:rPr>
          <w:rFonts w:eastAsia="Times New Roman" w:cs="Arial"/>
          <w:color w:val="000000"/>
          <w:szCs w:val="24"/>
        </w:rPr>
        <w:t xml:space="preserve"> Trunk or Treat event was a success. </w:t>
      </w:r>
      <w:r>
        <w:rPr>
          <w:rFonts w:eastAsia="Times New Roman" w:cs="Arial"/>
          <w:color w:val="000000"/>
          <w:szCs w:val="24"/>
        </w:rPr>
        <w:t>O</w:t>
      </w:r>
      <w:r w:rsidR="003A0910" w:rsidRPr="003A0910">
        <w:rPr>
          <w:rFonts w:eastAsia="Times New Roman" w:cs="Arial"/>
          <w:color w:val="000000"/>
          <w:szCs w:val="24"/>
        </w:rPr>
        <w:t>ver 240 customers participate</w:t>
      </w:r>
      <w:r>
        <w:rPr>
          <w:rFonts w:eastAsia="Times New Roman" w:cs="Arial"/>
          <w:color w:val="000000"/>
          <w:szCs w:val="24"/>
        </w:rPr>
        <w:t>d</w:t>
      </w:r>
      <w:r w:rsidR="003A0910" w:rsidRPr="003A0910">
        <w:rPr>
          <w:rFonts w:eastAsia="Times New Roman" w:cs="Arial"/>
          <w:color w:val="000000"/>
          <w:szCs w:val="24"/>
        </w:rPr>
        <w:t xml:space="preserve">. </w:t>
      </w:r>
    </w:p>
    <w:p w14:paraId="18601C8F" w14:textId="77777777" w:rsidR="003A0910" w:rsidRPr="003A0910" w:rsidRDefault="003A0910" w:rsidP="00E07E20">
      <w:pPr>
        <w:spacing w:after="0" w:line="240" w:lineRule="auto"/>
        <w:rPr>
          <w:rFonts w:eastAsia="Times New Roman" w:cs="Arial"/>
          <w:color w:val="000000"/>
          <w:szCs w:val="24"/>
        </w:rPr>
      </w:pPr>
      <w:r w:rsidRPr="003A0910">
        <w:rPr>
          <w:rFonts w:eastAsia="Times New Roman" w:cs="Arial"/>
          <w:color w:val="000000"/>
          <w:szCs w:val="24"/>
        </w:rPr>
        <w:t>Staff are going in person to teach early literacy classes at both Sycamore Creek Elementary school and Violet Elementary school.</w:t>
      </w:r>
    </w:p>
    <w:p w14:paraId="3A346687" w14:textId="297704EC" w:rsidR="003A0910" w:rsidRPr="003A0910" w:rsidRDefault="00F40CD8" w:rsidP="00E07E20">
      <w:pPr>
        <w:spacing w:after="0" w:line="240" w:lineRule="auto"/>
        <w:rPr>
          <w:rFonts w:eastAsia="Times New Roman" w:cs="Arial"/>
          <w:color w:val="000000"/>
          <w:szCs w:val="24"/>
        </w:rPr>
      </w:pPr>
      <w:r>
        <w:rPr>
          <w:rFonts w:eastAsia="Times New Roman" w:cs="Arial"/>
          <w:color w:val="000000"/>
          <w:szCs w:val="24"/>
        </w:rPr>
        <w:t xml:space="preserve">- </w:t>
      </w:r>
      <w:r w:rsidR="003A0910" w:rsidRPr="003A0910">
        <w:rPr>
          <w:rFonts w:eastAsia="Times New Roman" w:cs="Arial"/>
          <w:color w:val="000000"/>
          <w:szCs w:val="24"/>
        </w:rPr>
        <w:t xml:space="preserve">Staff attended a Romeo and Juliet event at Central High School. (Now that </w:t>
      </w:r>
      <w:r>
        <w:rPr>
          <w:rFonts w:eastAsia="Times New Roman" w:cs="Arial"/>
          <w:color w:val="000000"/>
          <w:szCs w:val="24"/>
        </w:rPr>
        <w:t>the library is</w:t>
      </w:r>
      <w:r w:rsidR="003A0910" w:rsidRPr="003A0910">
        <w:rPr>
          <w:rFonts w:eastAsia="Times New Roman" w:cs="Arial"/>
          <w:color w:val="000000"/>
          <w:szCs w:val="24"/>
        </w:rPr>
        <w:t xml:space="preserve"> allowed back into the schools, staff ar</w:t>
      </w:r>
      <w:r>
        <w:rPr>
          <w:rFonts w:eastAsia="Times New Roman" w:cs="Arial"/>
          <w:color w:val="000000"/>
          <w:szCs w:val="24"/>
        </w:rPr>
        <w:t>e working hard to strengthen the</w:t>
      </w:r>
      <w:r w:rsidR="003A0910" w:rsidRPr="003A0910">
        <w:rPr>
          <w:rFonts w:eastAsia="Times New Roman" w:cs="Arial"/>
          <w:color w:val="000000"/>
          <w:szCs w:val="24"/>
        </w:rPr>
        <w:t xml:space="preserve"> relationship).</w:t>
      </w:r>
    </w:p>
    <w:p w14:paraId="074E14F3" w14:textId="67D8FF02" w:rsidR="003A0910" w:rsidRPr="003A0910" w:rsidRDefault="00F40CD8" w:rsidP="00E07E20">
      <w:pPr>
        <w:spacing w:after="0" w:line="240" w:lineRule="auto"/>
        <w:rPr>
          <w:rFonts w:eastAsia="Times New Roman" w:cs="Arial"/>
          <w:color w:val="000000"/>
          <w:szCs w:val="24"/>
        </w:rPr>
      </w:pPr>
      <w:r>
        <w:rPr>
          <w:rFonts w:eastAsia="Times New Roman" w:cs="Arial"/>
          <w:color w:val="000000"/>
          <w:szCs w:val="24"/>
        </w:rPr>
        <w:t xml:space="preserve">- The </w:t>
      </w:r>
      <w:r w:rsidR="003A0910" w:rsidRPr="003A0910">
        <w:rPr>
          <w:rFonts w:eastAsia="Times New Roman" w:cs="Arial"/>
          <w:color w:val="000000"/>
          <w:szCs w:val="24"/>
        </w:rPr>
        <w:t>Ghost Hunters</w:t>
      </w:r>
      <w:r>
        <w:rPr>
          <w:rFonts w:eastAsia="Times New Roman" w:cs="Arial"/>
          <w:color w:val="000000"/>
          <w:szCs w:val="24"/>
        </w:rPr>
        <w:t xml:space="preserve"> event was held </w:t>
      </w:r>
      <w:r w:rsidR="003A0910" w:rsidRPr="003A0910">
        <w:rPr>
          <w:rFonts w:eastAsia="Times New Roman" w:cs="Arial"/>
          <w:color w:val="000000"/>
          <w:szCs w:val="24"/>
        </w:rPr>
        <w:t>at Main Library! This event made the Columbus Dispatch (Kudos Colleen).</w:t>
      </w:r>
    </w:p>
    <w:p w14:paraId="64D10793" w14:textId="77777777" w:rsidR="00F40CD8" w:rsidRDefault="00F40CD8" w:rsidP="00E07E20">
      <w:pPr>
        <w:spacing w:after="0" w:line="240" w:lineRule="auto"/>
        <w:rPr>
          <w:rFonts w:eastAsia="Times New Roman" w:cs="Arial"/>
          <w:color w:val="000000"/>
          <w:szCs w:val="24"/>
        </w:rPr>
      </w:pPr>
    </w:p>
    <w:p w14:paraId="598661D4" w14:textId="421C7768" w:rsidR="003A0910" w:rsidRPr="003A0910" w:rsidRDefault="003A0910" w:rsidP="00E07E20">
      <w:pPr>
        <w:spacing w:after="0" w:line="240" w:lineRule="auto"/>
        <w:rPr>
          <w:rFonts w:eastAsia="Times New Roman" w:cs="Arial"/>
          <w:color w:val="000000"/>
          <w:szCs w:val="24"/>
        </w:rPr>
      </w:pPr>
      <w:r w:rsidRPr="003A0910">
        <w:rPr>
          <w:rFonts w:eastAsia="Times New Roman" w:cs="Arial"/>
          <w:color w:val="000000"/>
          <w:szCs w:val="24"/>
        </w:rPr>
        <w:t>COVID 19 Operational Update</w:t>
      </w:r>
      <w:r w:rsidR="00F40CD8">
        <w:rPr>
          <w:rFonts w:eastAsia="Times New Roman" w:cs="Arial"/>
          <w:color w:val="000000"/>
          <w:szCs w:val="24"/>
        </w:rPr>
        <w:t>:</w:t>
      </w:r>
    </w:p>
    <w:p w14:paraId="1363DAA9" w14:textId="0BC932DB" w:rsidR="003A0910" w:rsidRPr="003A0910" w:rsidRDefault="003A0910" w:rsidP="00E07E20">
      <w:pPr>
        <w:spacing w:after="0" w:line="240" w:lineRule="auto"/>
        <w:ind w:firstLine="720"/>
        <w:rPr>
          <w:rFonts w:cs="Arial"/>
        </w:rPr>
      </w:pPr>
      <w:r w:rsidRPr="003A0910">
        <w:rPr>
          <w:rFonts w:cs="Arial"/>
        </w:rPr>
        <w:t>Current Data shows that new cases in the county have remained fairly flat over the past three weeks for the number of new COVID</w:t>
      </w:r>
      <w:r w:rsidR="00F40CD8">
        <w:rPr>
          <w:rFonts w:cs="Arial"/>
        </w:rPr>
        <w:t>-</w:t>
      </w:r>
      <w:r w:rsidRPr="003A0910">
        <w:rPr>
          <w:rFonts w:cs="Arial"/>
        </w:rPr>
        <w:t xml:space="preserve">19 cases.  </w:t>
      </w:r>
      <w:r w:rsidR="00F40CD8">
        <w:rPr>
          <w:rFonts w:cs="Arial"/>
        </w:rPr>
        <w:t>The</w:t>
      </w:r>
      <w:r w:rsidRPr="003A0910">
        <w:rPr>
          <w:rFonts w:cs="Arial"/>
        </w:rPr>
        <w:t xml:space="preserve"> new case rate </w:t>
      </w:r>
      <w:r w:rsidR="00F40CD8">
        <w:rPr>
          <w:rFonts w:cs="Arial"/>
        </w:rPr>
        <w:t>is 175.8 cases per 100,</w:t>
      </w:r>
      <w:r w:rsidRPr="003A0910">
        <w:rPr>
          <w:rFonts w:cs="Arial"/>
        </w:rPr>
        <w:t xml:space="preserve">000 </w:t>
      </w:r>
      <w:proofErr w:type="gramStart"/>
      <w:r w:rsidRPr="003A0910">
        <w:rPr>
          <w:rFonts w:cs="Arial"/>
        </w:rPr>
        <w:t>population</w:t>
      </w:r>
      <w:proofErr w:type="gramEnd"/>
      <w:r w:rsidRPr="003A0910">
        <w:rPr>
          <w:rFonts w:cs="Arial"/>
        </w:rPr>
        <w:t>. These new case numbers are similar to the numbers reported in late August. The county has 22 confirmed deaths from COVID</w:t>
      </w:r>
      <w:r w:rsidR="00F40CD8">
        <w:rPr>
          <w:rFonts w:cs="Arial"/>
        </w:rPr>
        <w:t>-</w:t>
      </w:r>
      <w:r w:rsidRPr="003A0910">
        <w:rPr>
          <w:rFonts w:cs="Arial"/>
        </w:rPr>
        <w:t>19 in October. Hospitalizations were</w:t>
      </w:r>
      <w:r w:rsidR="00F40CD8">
        <w:rPr>
          <w:rFonts w:cs="Arial"/>
        </w:rPr>
        <w:t xml:space="preserve"> down 28.57% over the previous m</w:t>
      </w:r>
      <w:r w:rsidRPr="003A0910">
        <w:rPr>
          <w:rFonts w:cs="Arial"/>
        </w:rPr>
        <w:t xml:space="preserve">onth.  </w:t>
      </w:r>
    </w:p>
    <w:p w14:paraId="78C8344C" w14:textId="40B0B328" w:rsidR="003A0910" w:rsidRPr="003A0910" w:rsidRDefault="003A0910" w:rsidP="00E07E20">
      <w:pPr>
        <w:spacing w:after="0" w:line="240" w:lineRule="auto"/>
        <w:ind w:firstLine="720"/>
        <w:rPr>
          <w:rFonts w:cs="Arial"/>
        </w:rPr>
      </w:pPr>
      <w:r w:rsidRPr="003A0910">
        <w:rPr>
          <w:rFonts w:cs="Arial"/>
        </w:rPr>
        <w:t>Booster shots have been made available to most Americans 18 years or older. So far</w:t>
      </w:r>
      <w:r w:rsidR="00F40CD8">
        <w:rPr>
          <w:rFonts w:cs="Arial"/>
        </w:rPr>
        <w:t>,</w:t>
      </w:r>
      <w:r w:rsidRPr="003A0910">
        <w:rPr>
          <w:rFonts w:cs="Arial"/>
        </w:rPr>
        <w:t xml:space="preserve"> the County has given 9</w:t>
      </w:r>
      <w:r w:rsidR="00F40CD8">
        <w:rPr>
          <w:rFonts w:cs="Arial"/>
        </w:rPr>
        <w:t>,</w:t>
      </w:r>
      <w:r w:rsidRPr="003A0910">
        <w:rPr>
          <w:rFonts w:cs="Arial"/>
        </w:rPr>
        <w:t xml:space="preserve">778 booster shots to residents.  Additionally, the shot has been made available to children 5 years old to 11 years old. Most appointments have already filled for the first round of vaccinations for this age group. The CDC said November 20, 2021 is the last day for this age group to receive their first dose in order to be fully vaccinated before Christmas. </w:t>
      </w:r>
    </w:p>
    <w:p w14:paraId="338B3C93" w14:textId="77777777" w:rsidR="003A0910" w:rsidRPr="003A0910" w:rsidRDefault="003A0910" w:rsidP="00E07E20">
      <w:pPr>
        <w:spacing w:after="0" w:line="240" w:lineRule="auto"/>
        <w:ind w:firstLine="720"/>
        <w:rPr>
          <w:rFonts w:cs="Arial"/>
        </w:rPr>
      </w:pPr>
      <w:r w:rsidRPr="003A0910">
        <w:rPr>
          <w:rFonts w:cs="Arial"/>
        </w:rPr>
        <w:t>Currently, 60.4% of the eligible Fairfield County population is fully vaccinated. Here is a breakdown by age group:</w:t>
      </w:r>
    </w:p>
    <w:p w14:paraId="7F9F9BB4" w14:textId="77777777" w:rsidR="003A0910" w:rsidRPr="003A0910" w:rsidRDefault="003A0910" w:rsidP="00E07E20">
      <w:pPr>
        <w:spacing w:after="0" w:line="240" w:lineRule="auto"/>
        <w:ind w:firstLine="720"/>
        <w:rPr>
          <w:rFonts w:cs="Arial"/>
        </w:rPr>
      </w:pPr>
      <w:r w:rsidRPr="003A0910">
        <w:rPr>
          <w:rFonts w:cs="Arial"/>
        </w:rPr>
        <w:t>85.5% of county residents 65 years or older are vaccinated</w:t>
      </w:r>
    </w:p>
    <w:p w14:paraId="29255376" w14:textId="77777777" w:rsidR="003A0910" w:rsidRPr="003A0910" w:rsidRDefault="003A0910" w:rsidP="00E07E20">
      <w:pPr>
        <w:spacing w:after="0" w:line="240" w:lineRule="auto"/>
        <w:ind w:firstLine="720"/>
        <w:rPr>
          <w:rFonts w:cs="Arial"/>
        </w:rPr>
      </w:pPr>
      <w:r w:rsidRPr="003A0910">
        <w:rPr>
          <w:rFonts w:cs="Arial"/>
        </w:rPr>
        <w:t>66% of all county residents between the ages of 18-65 are fully vaccinated</w:t>
      </w:r>
    </w:p>
    <w:p w14:paraId="17FF8E24" w14:textId="082FE9EF" w:rsidR="003A0910" w:rsidRPr="003A0910" w:rsidRDefault="00F40CD8" w:rsidP="00E07E20">
      <w:pPr>
        <w:spacing w:after="0" w:line="240" w:lineRule="auto"/>
        <w:ind w:firstLine="720"/>
        <w:rPr>
          <w:rFonts w:cs="Arial"/>
        </w:rPr>
      </w:pPr>
      <w:r>
        <w:rPr>
          <w:rFonts w:cs="Arial"/>
        </w:rPr>
        <w:t>63.8% o</w:t>
      </w:r>
      <w:r w:rsidR="003A0910" w:rsidRPr="003A0910">
        <w:rPr>
          <w:rFonts w:cs="Arial"/>
        </w:rPr>
        <w:t>f all county residents between the ages of 12-17 are fully vaccinated</w:t>
      </w:r>
    </w:p>
    <w:p w14:paraId="41FCBE5D" w14:textId="77777777" w:rsidR="003A0910" w:rsidRPr="003A0910" w:rsidRDefault="003A0910" w:rsidP="00E07E20">
      <w:pPr>
        <w:spacing w:after="0" w:line="240" w:lineRule="auto"/>
        <w:ind w:firstLine="720"/>
        <w:rPr>
          <w:rFonts w:cs="Arial"/>
        </w:rPr>
      </w:pPr>
      <w:r w:rsidRPr="003A0910">
        <w:rPr>
          <w:rFonts w:cs="Arial"/>
        </w:rPr>
        <w:lastRenderedPageBreak/>
        <w:t xml:space="preserve"> According to the CDC, 78.8% of the vaccine eligible population of the United States have received their first dose. </w:t>
      </w:r>
    </w:p>
    <w:p w14:paraId="181FD3F9" w14:textId="4C9D0800" w:rsidR="003A0910" w:rsidRPr="003A0910" w:rsidRDefault="003A0910" w:rsidP="00E07E20">
      <w:pPr>
        <w:spacing w:after="0" w:line="240" w:lineRule="auto"/>
        <w:ind w:firstLine="720"/>
        <w:rPr>
          <w:rFonts w:cs="Arial"/>
        </w:rPr>
      </w:pPr>
      <w:r w:rsidRPr="003A0910">
        <w:rPr>
          <w:rFonts w:cs="Arial"/>
        </w:rPr>
        <w:t>In considering the data and under</w:t>
      </w:r>
      <w:r w:rsidR="009A781E">
        <w:rPr>
          <w:rFonts w:cs="Arial"/>
        </w:rPr>
        <w:t xml:space="preserve">standing the community, the decision was made </w:t>
      </w:r>
      <w:r w:rsidRPr="003A0910">
        <w:rPr>
          <w:rFonts w:cs="Arial"/>
        </w:rPr>
        <w:t>to remove the requirement for masks for staff while performing most of their dail</w:t>
      </w:r>
      <w:r w:rsidR="009A781E">
        <w:rPr>
          <w:rFonts w:cs="Arial"/>
        </w:rPr>
        <w:t>y workflows. Beginning</w:t>
      </w:r>
      <w:r w:rsidRPr="003A0910">
        <w:rPr>
          <w:rFonts w:cs="Arial"/>
        </w:rPr>
        <w:t xml:space="preserve"> Tuesday</w:t>
      </w:r>
      <w:r w:rsidR="009A781E">
        <w:rPr>
          <w:rFonts w:cs="Arial"/>
        </w:rPr>
        <w:t>,</w:t>
      </w:r>
      <w:r w:rsidRPr="003A0910">
        <w:rPr>
          <w:rFonts w:cs="Arial"/>
        </w:rPr>
        <w:t xml:space="preserve"> November 9, 2021</w:t>
      </w:r>
      <w:r w:rsidR="009A781E">
        <w:rPr>
          <w:rFonts w:cs="Arial"/>
        </w:rPr>
        <w:t>,</w:t>
      </w:r>
      <w:r w:rsidRPr="003A0910">
        <w:rPr>
          <w:rFonts w:cs="Arial"/>
        </w:rPr>
        <w:t xml:space="preserve"> masks will again be optional for staff as long as social distancing is an option. For class and event settings</w:t>
      </w:r>
      <w:r w:rsidR="009A781E">
        <w:rPr>
          <w:rFonts w:cs="Arial"/>
        </w:rPr>
        <w:t>,</w:t>
      </w:r>
      <w:r w:rsidRPr="003A0910">
        <w:rPr>
          <w:rFonts w:cs="Arial"/>
        </w:rPr>
        <w:t xml:space="preserve"> masks for everyone involved will still</w:t>
      </w:r>
      <w:r w:rsidR="009A781E">
        <w:rPr>
          <w:rFonts w:cs="Arial"/>
        </w:rPr>
        <w:t xml:space="preserve"> be required. If there is an in-</w:t>
      </w:r>
      <w:r w:rsidRPr="003A0910">
        <w:rPr>
          <w:rFonts w:cs="Arial"/>
        </w:rPr>
        <w:t>person meeting where social distancing is not possible, masks will be required.</w:t>
      </w:r>
    </w:p>
    <w:p w14:paraId="430A7376" w14:textId="3E1EB6B5" w:rsidR="00E43650" w:rsidRPr="009A781E" w:rsidRDefault="003A0910" w:rsidP="009A781E">
      <w:pPr>
        <w:spacing w:after="0" w:line="240" w:lineRule="auto"/>
        <w:ind w:firstLine="720"/>
        <w:rPr>
          <w:rFonts w:cs="Arial"/>
        </w:rPr>
      </w:pPr>
      <w:r w:rsidRPr="003A0910">
        <w:rPr>
          <w:rFonts w:cs="Arial"/>
        </w:rPr>
        <w:t>Over the pas</w:t>
      </w:r>
      <w:r w:rsidR="009A781E">
        <w:rPr>
          <w:rFonts w:cs="Arial"/>
        </w:rPr>
        <w:t xml:space="preserve">t year, </w:t>
      </w:r>
      <w:r w:rsidRPr="003A0910">
        <w:rPr>
          <w:rFonts w:cs="Arial"/>
        </w:rPr>
        <w:t xml:space="preserve">many parents and caregivers </w:t>
      </w:r>
      <w:r w:rsidR="009A781E">
        <w:rPr>
          <w:rFonts w:cs="Arial"/>
        </w:rPr>
        <w:t xml:space="preserve">have </w:t>
      </w:r>
      <w:r w:rsidRPr="003A0910">
        <w:rPr>
          <w:rFonts w:cs="Arial"/>
        </w:rPr>
        <w:t>inquire</w:t>
      </w:r>
      <w:r w:rsidR="009A781E">
        <w:rPr>
          <w:rFonts w:cs="Arial"/>
        </w:rPr>
        <w:t>d as to when the</w:t>
      </w:r>
      <w:r w:rsidRPr="003A0910">
        <w:rPr>
          <w:rFonts w:cs="Arial"/>
        </w:rPr>
        <w:t xml:space="preserve"> toys </w:t>
      </w:r>
      <w:r w:rsidR="009A781E">
        <w:rPr>
          <w:rFonts w:cs="Arial"/>
        </w:rPr>
        <w:t xml:space="preserve">will be made </w:t>
      </w:r>
      <w:r w:rsidRPr="003A0910">
        <w:rPr>
          <w:rFonts w:cs="Arial"/>
        </w:rPr>
        <w:t>a</w:t>
      </w:r>
      <w:r w:rsidR="009A781E">
        <w:rPr>
          <w:rFonts w:cs="Arial"/>
        </w:rPr>
        <w:t>vailable for children to use. Tony’s</w:t>
      </w:r>
      <w:r w:rsidRPr="003A0910">
        <w:rPr>
          <w:rFonts w:cs="Arial"/>
        </w:rPr>
        <w:t xml:space="preserve"> response has been that </w:t>
      </w:r>
      <w:r w:rsidR="009A781E">
        <w:rPr>
          <w:rFonts w:cs="Arial"/>
        </w:rPr>
        <w:t>they</w:t>
      </w:r>
      <w:r w:rsidRPr="003A0910">
        <w:rPr>
          <w:rFonts w:cs="Arial"/>
        </w:rPr>
        <w:t xml:space="preserve"> will </w:t>
      </w:r>
      <w:r w:rsidR="009A781E">
        <w:rPr>
          <w:rFonts w:cs="Arial"/>
        </w:rPr>
        <w:t>be brought out</w:t>
      </w:r>
      <w:r w:rsidRPr="003A0910">
        <w:rPr>
          <w:rFonts w:cs="Arial"/>
        </w:rPr>
        <w:t xml:space="preserve"> once a vaccine is made available for children. Since that has happened, </w:t>
      </w:r>
      <w:r w:rsidR="009A781E">
        <w:rPr>
          <w:rFonts w:cs="Arial"/>
        </w:rPr>
        <w:t>the library is</w:t>
      </w:r>
      <w:r w:rsidRPr="003A0910">
        <w:rPr>
          <w:rFonts w:cs="Arial"/>
        </w:rPr>
        <w:t xml:space="preserve"> planning to bring toys back out for customers to use beginning January 10, 2022. This will allow time for the first round of children to become fully vaccinated. It also coincides with the beginning of winter classes.</w:t>
      </w:r>
    </w:p>
    <w:p w14:paraId="1FE66E68" w14:textId="77777777" w:rsidR="003A0910" w:rsidRPr="0073784D" w:rsidRDefault="003A0910" w:rsidP="00392C26">
      <w:pPr>
        <w:spacing w:after="0" w:line="240" w:lineRule="auto"/>
        <w:rPr>
          <w:rFonts w:cs="Arial"/>
          <w:szCs w:val="24"/>
          <w:u w:val="single"/>
        </w:rPr>
      </w:pPr>
    </w:p>
    <w:p w14:paraId="0D09B915" w14:textId="13055EF3" w:rsidR="001E4CF8" w:rsidRPr="0073784D" w:rsidRDefault="009B2B20" w:rsidP="00392C26">
      <w:pPr>
        <w:spacing w:after="0" w:line="240" w:lineRule="auto"/>
        <w:rPr>
          <w:rFonts w:cs="Arial"/>
          <w:szCs w:val="24"/>
          <w:u w:val="single"/>
        </w:rPr>
      </w:pPr>
      <w:r w:rsidRPr="0073784D">
        <w:rPr>
          <w:rFonts w:cs="Arial"/>
          <w:szCs w:val="24"/>
          <w:u w:val="single"/>
        </w:rPr>
        <w:t>Community Engagement Report</w:t>
      </w:r>
    </w:p>
    <w:p w14:paraId="7B4178DF" w14:textId="3A209ECF" w:rsidR="00392C26" w:rsidRDefault="00392C26" w:rsidP="00392C26">
      <w:pPr>
        <w:spacing w:after="0" w:line="240" w:lineRule="auto"/>
        <w:rPr>
          <w:rFonts w:cs="Arial"/>
          <w:szCs w:val="24"/>
          <w:u w:val="single"/>
        </w:rPr>
      </w:pPr>
    </w:p>
    <w:p w14:paraId="388E298D" w14:textId="77777777" w:rsidR="0009732D" w:rsidRDefault="0009732D" w:rsidP="0009732D">
      <w:pPr>
        <w:spacing w:after="0" w:line="240" w:lineRule="auto"/>
      </w:pPr>
      <w:r w:rsidRPr="0009732D">
        <w:t>Projects:</w:t>
      </w:r>
    </w:p>
    <w:p w14:paraId="0BF580E7" w14:textId="6BC4E945" w:rsidR="0009732D" w:rsidRPr="0009732D" w:rsidRDefault="0009732D" w:rsidP="0009732D">
      <w:pPr>
        <w:spacing w:after="0" w:line="240" w:lineRule="auto"/>
      </w:pPr>
      <w:r>
        <w:t xml:space="preserve">- </w:t>
      </w:r>
      <w:r w:rsidRPr="0009732D">
        <w:t>Wayfinding project is moving along: Next for team – library audits and site visits.</w:t>
      </w:r>
      <w:r w:rsidRPr="0009732D">
        <w:br/>
      </w:r>
      <w:r>
        <w:t xml:space="preserve">- </w:t>
      </w:r>
      <w:r w:rsidRPr="0009732D">
        <w:t>Website project: Team is compiling page information.</w:t>
      </w:r>
    </w:p>
    <w:p w14:paraId="645EDFDA" w14:textId="3AAEFC55" w:rsidR="0009732D" w:rsidRPr="0009732D" w:rsidRDefault="0009732D" w:rsidP="0009732D">
      <w:pPr>
        <w:spacing w:after="0" w:line="240" w:lineRule="auto"/>
      </w:pPr>
      <w:r>
        <w:t xml:space="preserve">- </w:t>
      </w:r>
      <w:r w:rsidRPr="0009732D">
        <w:t>Digital Resource Highlight: Hoopla</w:t>
      </w:r>
    </w:p>
    <w:p w14:paraId="26BEA868" w14:textId="39BA0CAD" w:rsidR="0009732D" w:rsidRDefault="0009732D" w:rsidP="0009732D">
      <w:pPr>
        <w:shd w:val="clear" w:color="auto" w:fill="FAFAFA"/>
        <w:spacing w:after="0" w:line="240" w:lineRule="auto"/>
        <w:rPr>
          <w:rFonts w:eastAsia="Times New Roman"/>
        </w:rPr>
      </w:pPr>
      <w:r w:rsidRPr="0009732D">
        <w:rPr>
          <w:rFonts w:eastAsia="Times New Roman"/>
        </w:rPr>
        <w:t>There were </w:t>
      </w:r>
      <w:r w:rsidRPr="0009732D">
        <w:rPr>
          <w:rFonts w:eastAsia="Times New Roman"/>
          <w:bCs/>
        </w:rPr>
        <w:t>584</w:t>
      </w:r>
      <w:r w:rsidRPr="0009732D">
        <w:rPr>
          <w:rFonts w:eastAsia="Times New Roman"/>
        </w:rPr>
        <w:t> Instant circs in October 2021 borrowed by </w:t>
      </w:r>
      <w:r w:rsidRPr="0009732D">
        <w:rPr>
          <w:rFonts w:eastAsia="Times New Roman"/>
          <w:bCs/>
        </w:rPr>
        <w:t>178</w:t>
      </w:r>
      <w:r w:rsidRPr="0009732D">
        <w:rPr>
          <w:rFonts w:eastAsia="Times New Roman"/>
        </w:rPr>
        <w:t> patrons. The average number of Instant circs was </w:t>
      </w:r>
      <w:r w:rsidRPr="0009732D">
        <w:rPr>
          <w:rFonts w:eastAsia="Times New Roman"/>
          <w:bCs/>
        </w:rPr>
        <w:t>3.28</w:t>
      </w:r>
      <w:r w:rsidRPr="0009732D">
        <w:rPr>
          <w:rFonts w:eastAsia="Times New Roman"/>
        </w:rPr>
        <w:t> circs per patron, with </w:t>
      </w:r>
      <w:r w:rsidRPr="0009732D">
        <w:rPr>
          <w:rFonts w:eastAsia="Times New Roman"/>
          <w:bCs/>
        </w:rPr>
        <w:t>34</w:t>
      </w:r>
      <w:r w:rsidRPr="0009732D">
        <w:rPr>
          <w:rFonts w:eastAsia="Times New Roman"/>
        </w:rPr>
        <w:t> individual(s) using all </w:t>
      </w:r>
      <w:r w:rsidRPr="0009732D">
        <w:rPr>
          <w:rFonts w:eastAsia="Times New Roman"/>
          <w:bCs/>
        </w:rPr>
        <w:t>7</w:t>
      </w:r>
      <w:r w:rsidRPr="0009732D">
        <w:rPr>
          <w:rFonts w:eastAsia="Times New Roman"/>
        </w:rPr>
        <w:t> Instant circs.</w:t>
      </w:r>
    </w:p>
    <w:p w14:paraId="08F1EFD2" w14:textId="448A03B6" w:rsidR="0009732D" w:rsidRPr="0009732D" w:rsidRDefault="0009732D" w:rsidP="0009732D">
      <w:pPr>
        <w:shd w:val="clear" w:color="auto" w:fill="FAFAFA"/>
        <w:spacing w:after="0" w:line="240" w:lineRule="auto"/>
        <w:rPr>
          <w:rFonts w:eastAsia="Times New Roman"/>
        </w:rPr>
      </w:pPr>
    </w:p>
    <w:p w14:paraId="7B4F5B12" w14:textId="77777777" w:rsidR="0009732D" w:rsidRPr="0009732D" w:rsidRDefault="0009732D" w:rsidP="0009732D">
      <w:r w:rsidRPr="0009732D">
        <w:rPr>
          <w:noProof/>
        </w:rPr>
        <w:drawing>
          <wp:inline distT="0" distB="0" distL="0" distR="0" wp14:anchorId="4D19EDDA" wp14:editId="76C6944A">
            <wp:extent cx="6400800" cy="3735516"/>
            <wp:effectExtent l="0" t="0" r="0" b="0"/>
            <wp:docPr id="17" name="Picture 17" descr="C:\Users\cbauman\AppData\Local\Microsoft\Windows\INetCache\Content.Outlook\VZGCEVQ4\20211114_12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bauman\AppData\Local\Microsoft\Windows\INetCache\Content.Outlook\VZGCEVQ4\20211114_1201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3735516"/>
                    </a:xfrm>
                    <a:prstGeom prst="rect">
                      <a:avLst/>
                    </a:prstGeom>
                    <a:noFill/>
                    <a:ln>
                      <a:noFill/>
                    </a:ln>
                  </pic:spPr>
                </pic:pic>
              </a:graphicData>
            </a:graphic>
          </wp:inline>
        </w:drawing>
      </w:r>
    </w:p>
    <w:p w14:paraId="6CAFBC38" w14:textId="551CB603" w:rsidR="0009732D" w:rsidRPr="0009732D" w:rsidRDefault="0009732D" w:rsidP="0009732D">
      <w:r w:rsidRPr="0009732D">
        <w:lastRenderedPageBreak/>
        <w:t>Social Media:</w:t>
      </w:r>
    </w:p>
    <w:p w14:paraId="2CD498F2" w14:textId="77777777" w:rsidR="0009732D" w:rsidRPr="0009732D" w:rsidRDefault="0009732D" w:rsidP="0009732D">
      <w:pPr>
        <w:rPr>
          <w:noProof/>
        </w:rPr>
      </w:pPr>
      <w:r w:rsidRPr="0009732D">
        <w:rPr>
          <w:noProof/>
        </w:rPr>
        <w:t xml:space="preserve"> </w:t>
      </w:r>
      <w:r w:rsidRPr="0009732D">
        <w:rPr>
          <w:noProof/>
        </w:rPr>
        <w:drawing>
          <wp:inline distT="0" distB="0" distL="0" distR="0" wp14:anchorId="3B33E1C1" wp14:editId="50688127">
            <wp:extent cx="2600855" cy="3729162"/>
            <wp:effectExtent l="0" t="0" r="9525" b="5080"/>
            <wp:docPr id="8" name="Picture 8" descr="C:\Users\cbauman\AppData\Local\Microsoft\Windows\INetCache\Content.Outlook\VZGCEVQ4\20211114_11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bauman\AppData\Local\Microsoft\Windows\INetCache\Content.Outlook\VZGCEVQ4\20211114_1101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9477" cy="3741524"/>
                    </a:xfrm>
                    <a:prstGeom prst="rect">
                      <a:avLst/>
                    </a:prstGeom>
                    <a:noFill/>
                    <a:ln>
                      <a:noFill/>
                    </a:ln>
                  </pic:spPr>
                </pic:pic>
              </a:graphicData>
            </a:graphic>
          </wp:inline>
        </w:drawing>
      </w:r>
      <w:r w:rsidRPr="0009732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9732D">
        <w:rPr>
          <w:noProof/>
        </w:rPr>
        <w:t xml:space="preserve">    </w:t>
      </w:r>
    </w:p>
    <w:p w14:paraId="52FA3B3C" w14:textId="77777777" w:rsidR="0009732D" w:rsidRPr="0009732D" w:rsidRDefault="0009732D" w:rsidP="0009732D">
      <w:pPr>
        <w:spacing w:after="0" w:line="240" w:lineRule="auto"/>
      </w:pPr>
      <w:r w:rsidRPr="0009732D">
        <w:rPr>
          <w:noProof/>
        </w:rPr>
        <w:drawing>
          <wp:inline distT="0" distB="0" distL="0" distR="0" wp14:anchorId="542F9F6A" wp14:editId="42039514">
            <wp:extent cx="2475641" cy="3872285"/>
            <wp:effectExtent l="0" t="0" r="1270" b="0"/>
            <wp:docPr id="18" name="Picture 18" descr="C:\Users\cbauman\AppData\Local\Microsoft\Windows\INetCache\Content.Outlook\VZGCEVQ4\20211114_12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bauman\AppData\Local\Microsoft\Windows\INetCache\Content.Outlook\VZGCEVQ4\20211114_1208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7619" cy="3891020"/>
                    </a:xfrm>
                    <a:prstGeom prst="rect">
                      <a:avLst/>
                    </a:prstGeom>
                    <a:noFill/>
                    <a:ln>
                      <a:noFill/>
                    </a:ln>
                  </pic:spPr>
                </pic:pic>
              </a:graphicData>
            </a:graphic>
          </wp:inline>
        </w:drawing>
      </w:r>
      <w:r w:rsidRPr="0009732D">
        <w:t xml:space="preserve">  </w:t>
      </w:r>
      <w:r w:rsidRPr="0009732D">
        <w:rPr>
          <w:noProof/>
        </w:rPr>
        <w:drawing>
          <wp:inline distT="0" distB="0" distL="0" distR="0" wp14:anchorId="1E7AE580" wp14:editId="6BC3330B">
            <wp:extent cx="2124417" cy="3649648"/>
            <wp:effectExtent l="0" t="0" r="9525" b="8255"/>
            <wp:docPr id="19" name="Picture 19" descr="C:\Users\cbauman\AppData\Local\Microsoft\Windows\INetCache\Content.Outlook\VZGCEVQ4\20211114_12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bauman\AppData\Local\Microsoft\Windows\INetCache\Content.Outlook\VZGCEVQ4\20211114_1209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6189" cy="3669872"/>
                    </a:xfrm>
                    <a:prstGeom prst="rect">
                      <a:avLst/>
                    </a:prstGeom>
                    <a:noFill/>
                    <a:ln>
                      <a:noFill/>
                    </a:ln>
                  </pic:spPr>
                </pic:pic>
              </a:graphicData>
            </a:graphic>
          </wp:inline>
        </w:drawing>
      </w:r>
      <w:r w:rsidRPr="0009732D">
        <w:br w:type="page"/>
      </w:r>
    </w:p>
    <w:p w14:paraId="64BF5E9C" w14:textId="46E42CAD" w:rsidR="0009732D" w:rsidRPr="0009732D" w:rsidRDefault="0009732D" w:rsidP="0009732D">
      <w:pPr>
        <w:spacing w:after="0" w:line="240" w:lineRule="auto"/>
      </w:pPr>
      <w:r w:rsidRPr="0009732D">
        <w:lastRenderedPageBreak/>
        <w:t>Upcoming events and initiatives (community, outreach)</w:t>
      </w:r>
      <w:r w:rsidR="00743A8C">
        <w:t>:</w:t>
      </w:r>
    </w:p>
    <w:p w14:paraId="1C9D8381" w14:textId="77777777" w:rsidR="0009732D" w:rsidRPr="0009732D" w:rsidRDefault="0009732D" w:rsidP="0009732D">
      <w:pPr>
        <w:spacing w:after="0" w:line="240" w:lineRule="auto"/>
      </w:pPr>
    </w:p>
    <w:p w14:paraId="61CAB6DD" w14:textId="77777777" w:rsidR="0009732D" w:rsidRPr="0009732D" w:rsidRDefault="0009732D" w:rsidP="0009732D">
      <w:pPr>
        <w:spacing w:after="0" w:line="240" w:lineRule="auto"/>
      </w:pPr>
      <w:r w:rsidRPr="0009732D">
        <w:rPr>
          <w:noProof/>
        </w:rPr>
        <w:drawing>
          <wp:inline distT="0" distB="0" distL="0" distR="0" wp14:anchorId="3A8A1B24" wp14:editId="5F400E84">
            <wp:extent cx="5637475" cy="7300900"/>
            <wp:effectExtent l="0" t="0" r="1905" b="0"/>
            <wp:docPr id="1" name="Picture 1" descr="C:\Users\cbauman\AppData\Local\Temp\Temp1_Winter Reading 2021-2022.z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auman\AppData\Local\Temp\Temp1_Winter Reading 2021-2022.zip\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7606" cy="7326971"/>
                    </a:xfrm>
                    <a:prstGeom prst="rect">
                      <a:avLst/>
                    </a:prstGeom>
                    <a:noFill/>
                    <a:ln>
                      <a:noFill/>
                    </a:ln>
                  </pic:spPr>
                </pic:pic>
              </a:graphicData>
            </a:graphic>
          </wp:inline>
        </w:drawing>
      </w:r>
    </w:p>
    <w:p w14:paraId="4933B14B" w14:textId="77777777" w:rsidR="00743A8C" w:rsidRDefault="00743A8C" w:rsidP="0009732D">
      <w:pPr>
        <w:pStyle w:val="Heading2"/>
        <w:shd w:val="clear" w:color="auto" w:fill="FFFFFF"/>
        <w:spacing w:before="0" w:line="240" w:lineRule="auto"/>
        <w:rPr>
          <w:noProof/>
        </w:rPr>
      </w:pPr>
    </w:p>
    <w:p w14:paraId="0CD5C4DB" w14:textId="183BCCFC" w:rsidR="0009732D" w:rsidRPr="0009732D" w:rsidRDefault="00743A8C" w:rsidP="0009732D">
      <w:pPr>
        <w:pStyle w:val="Heading2"/>
        <w:shd w:val="clear" w:color="auto" w:fill="FFFFFF"/>
        <w:spacing w:before="0" w:line="240" w:lineRule="auto"/>
        <w:rPr>
          <w:rFonts w:ascii="Arial" w:eastAsia="Times New Roman" w:hAnsi="Arial" w:cs="Arial"/>
          <w:bCs/>
          <w:color w:val="292929"/>
          <w:sz w:val="24"/>
          <w:szCs w:val="24"/>
        </w:rPr>
      </w:pPr>
      <w:r>
        <w:rPr>
          <w:noProof/>
        </w:rPr>
        <w:t xml:space="preserve">- </w:t>
      </w:r>
      <w:r w:rsidR="0009732D" w:rsidRPr="0009732D">
        <w:rPr>
          <w:rFonts w:ascii="Arial" w:eastAsia="Times New Roman" w:hAnsi="Arial" w:cs="Arial"/>
          <w:bCs/>
          <w:color w:val="292929"/>
          <w:sz w:val="24"/>
          <w:szCs w:val="24"/>
        </w:rPr>
        <w:t>Turkey Bouquet - Monday Makers – November 22 @ 6:00 p.m.</w:t>
      </w:r>
    </w:p>
    <w:p w14:paraId="5C848F97" w14:textId="1868DE7A" w:rsidR="0009732D" w:rsidRPr="0009732D" w:rsidRDefault="00743A8C" w:rsidP="0009732D">
      <w:pPr>
        <w:spacing w:after="0" w:line="240" w:lineRule="auto"/>
      </w:pPr>
      <w:r>
        <w:t xml:space="preserve">- </w:t>
      </w:r>
      <w:r w:rsidR="0009732D" w:rsidRPr="0009732D">
        <w:t>Fairfield County Foundation fundraising initiative</w:t>
      </w:r>
    </w:p>
    <w:p w14:paraId="64856D3E" w14:textId="77777777" w:rsidR="0009732D" w:rsidRPr="0009732D" w:rsidRDefault="0009732D" w:rsidP="0009732D">
      <w:pPr>
        <w:spacing w:after="0" w:line="240" w:lineRule="auto"/>
        <w:rPr>
          <w:rStyle w:val="jsgrdq"/>
          <w:bCs/>
          <w:sz w:val="23"/>
          <w:szCs w:val="23"/>
          <w:bdr w:val="none" w:sz="0" w:space="0" w:color="auto" w:frame="1"/>
          <w:shd w:val="clear" w:color="auto" w:fill="FFFFFF"/>
        </w:rPr>
      </w:pPr>
      <w:r w:rsidRPr="00743A8C">
        <w:rPr>
          <w:rStyle w:val="jsgrdq"/>
          <w:bCs/>
          <w:szCs w:val="24"/>
          <w:bdr w:val="none" w:sz="0" w:space="0" w:color="auto" w:frame="1"/>
          <w:shd w:val="clear" w:color="auto" w:fill="FFFFFF"/>
        </w:rPr>
        <w:lastRenderedPageBreak/>
        <w:t>Give Back This Year through the 32-Hour Give</w:t>
      </w:r>
      <w:r w:rsidRPr="00743A8C">
        <w:rPr>
          <w:bCs/>
          <w:szCs w:val="24"/>
          <w:bdr w:val="none" w:sz="0" w:space="0" w:color="auto" w:frame="1"/>
          <w:shd w:val="clear" w:color="auto" w:fill="FFFFFF"/>
        </w:rPr>
        <w:br/>
      </w:r>
      <w:r w:rsidRPr="00743A8C">
        <w:rPr>
          <w:rStyle w:val="jsgrdq"/>
          <w:bCs/>
          <w:szCs w:val="24"/>
          <w:bdr w:val="none" w:sz="0" w:space="0" w:color="auto" w:frame="1"/>
          <w:shd w:val="clear" w:color="auto" w:fill="FFFFFF"/>
        </w:rPr>
        <w:t>32-Hours of Giving, November 30, 8:00 a.m. through December 1, 4:00 p.m</w:t>
      </w:r>
      <w:r w:rsidRPr="0009732D">
        <w:rPr>
          <w:rStyle w:val="jsgrdq"/>
          <w:bCs/>
          <w:sz w:val="23"/>
          <w:szCs w:val="23"/>
          <w:bdr w:val="none" w:sz="0" w:space="0" w:color="auto" w:frame="1"/>
          <w:shd w:val="clear" w:color="auto" w:fill="FFFFFF"/>
        </w:rPr>
        <w:t>.</w:t>
      </w:r>
    </w:p>
    <w:p w14:paraId="6DBCD81C" w14:textId="2C3B207F" w:rsidR="0009732D" w:rsidRPr="00743A8C" w:rsidRDefault="00743A8C" w:rsidP="00743A8C">
      <w:pPr>
        <w:spacing w:after="0" w:line="240" w:lineRule="auto"/>
        <w:rPr>
          <w:rFonts w:eastAsia="Times New Roman"/>
          <w:color w:val="1A1A1A"/>
        </w:rPr>
      </w:pPr>
      <w:r>
        <w:rPr>
          <w:rFonts w:eastAsia="Times New Roman"/>
          <w:color w:val="1A1A1A"/>
        </w:rPr>
        <w:t xml:space="preserve">- </w:t>
      </w:r>
      <w:r w:rsidR="0009732D" w:rsidRPr="00743A8C">
        <w:rPr>
          <w:rFonts w:eastAsia="Times New Roman"/>
          <w:color w:val="1A1A1A"/>
        </w:rPr>
        <w:t xml:space="preserve">Santa Saturday </w:t>
      </w:r>
      <w:r>
        <w:rPr>
          <w:rFonts w:eastAsia="Times New Roman"/>
          <w:color w:val="1A1A1A"/>
        </w:rPr>
        <w:t xml:space="preserve">- </w:t>
      </w:r>
      <w:r w:rsidR="0009732D" w:rsidRPr="00743A8C">
        <w:rPr>
          <w:rFonts w:eastAsia="Times New Roman"/>
          <w:color w:val="1A1A1A"/>
        </w:rPr>
        <w:t>Saturda</w:t>
      </w:r>
      <w:r>
        <w:rPr>
          <w:rFonts w:eastAsia="Times New Roman"/>
          <w:color w:val="1A1A1A"/>
        </w:rPr>
        <w:t xml:space="preserve">y, December 4: 1:00 – 3:00 p.m., </w:t>
      </w:r>
      <w:r w:rsidR="0009732D" w:rsidRPr="00743A8C">
        <w:rPr>
          <w:rFonts w:eastAsia="Times New Roman"/>
          <w:color w:val="1A1A1A"/>
        </w:rPr>
        <w:t>Pickerington Main</w:t>
      </w:r>
      <w:r>
        <w:rPr>
          <w:rFonts w:eastAsia="Times New Roman"/>
          <w:color w:val="1A1A1A"/>
        </w:rPr>
        <w:t xml:space="preserve"> - </w:t>
      </w:r>
    </w:p>
    <w:p w14:paraId="38678EF0" w14:textId="6F58C68E" w:rsidR="0009732D" w:rsidRPr="0009732D" w:rsidRDefault="0009732D" w:rsidP="0009732D">
      <w:pPr>
        <w:spacing w:after="0" w:line="240" w:lineRule="auto"/>
        <w:rPr>
          <w:rFonts w:eastAsia="Times New Roman"/>
          <w:color w:val="1A1A1A"/>
        </w:rPr>
      </w:pPr>
      <w:r w:rsidRPr="0009732D">
        <w:rPr>
          <w:rFonts w:eastAsia="Times New Roman"/>
          <w:color w:val="1A1A1A"/>
        </w:rPr>
        <w:t>Holiday joy abounds at Pickerington Main Library’s annual Santa Sat</w:t>
      </w:r>
      <w:r w:rsidR="00743A8C">
        <w:rPr>
          <w:rFonts w:eastAsia="Times New Roman"/>
          <w:color w:val="1A1A1A"/>
        </w:rPr>
        <w:t>urday event, welcoming</w:t>
      </w:r>
      <w:r w:rsidRPr="0009732D">
        <w:rPr>
          <w:rFonts w:eastAsia="Times New Roman"/>
          <w:color w:val="1A1A1A"/>
        </w:rPr>
        <w:t xml:space="preserve"> Musician Joanie </w:t>
      </w:r>
      <w:proofErr w:type="spellStart"/>
      <w:r w:rsidRPr="0009732D">
        <w:rPr>
          <w:rFonts w:eastAsia="Times New Roman"/>
          <w:color w:val="1A1A1A"/>
        </w:rPr>
        <w:t>Calem</w:t>
      </w:r>
      <w:proofErr w:type="spellEnd"/>
      <w:r w:rsidRPr="0009732D">
        <w:rPr>
          <w:rFonts w:eastAsia="Times New Roman"/>
          <w:color w:val="1A1A1A"/>
        </w:rPr>
        <w:t xml:space="preserve"> to this year's festivities. There will also be fun crafts, photos with Violet the Cow and of course, a visit with Santa!</w:t>
      </w:r>
    </w:p>
    <w:p w14:paraId="10792B91" w14:textId="41769B70" w:rsidR="0009732D" w:rsidRPr="0009732D" w:rsidRDefault="00743A8C" w:rsidP="0009732D">
      <w:pPr>
        <w:spacing w:after="0" w:line="240" w:lineRule="auto"/>
        <w:rPr>
          <w:rFonts w:eastAsia="Times New Roman"/>
          <w:color w:val="1A1A1A"/>
        </w:rPr>
      </w:pPr>
      <w:r>
        <w:rPr>
          <w:rFonts w:eastAsia="Times New Roman"/>
          <w:color w:val="1A1A1A"/>
        </w:rPr>
        <w:t xml:space="preserve">- American Red Cross Blood Drives - December 11 &amp; February 12, 10:00 a.m. – 4:00 p.m., </w:t>
      </w:r>
      <w:r w:rsidR="0009732D" w:rsidRPr="0009732D">
        <w:rPr>
          <w:rFonts w:eastAsia="Times New Roman"/>
          <w:color w:val="1A1A1A"/>
        </w:rPr>
        <w:t>Pickerington Main</w:t>
      </w:r>
      <w:r>
        <w:rPr>
          <w:rFonts w:eastAsia="Times New Roman"/>
          <w:color w:val="1A1A1A"/>
        </w:rPr>
        <w:t xml:space="preserve"> - </w:t>
      </w:r>
      <w:r w:rsidR="0009732D" w:rsidRPr="0009732D">
        <w:rPr>
          <w:rFonts w:eastAsia="Times New Roman"/>
          <w:color w:val="1A1A1A"/>
        </w:rPr>
        <w:t xml:space="preserve">For more information and to schedule an appointment: 1-800-RED CROSS or visit RedCrossBlood.org sponsor code: </w:t>
      </w:r>
      <w:proofErr w:type="spellStart"/>
      <w:r w:rsidR="0009732D" w:rsidRPr="0009732D">
        <w:rPr>
          <w:rFonts w:eastAsia="Times New Roman"/>
          <w:color w:val="1A1A1A"/>
        </w:rPr>
        <w:t>PickeringtonLibrary</w:t>
      </w:r>
      <w:proofErr w:type="spellEnd"/>
      <w:r w:rsidR="0009732D" w:rsidRPr="0009732D">
        <w:rPr>
          <w:rFonts w:eastAsia="Times New Roman"/>
          <w:color w:val="1A1A1A"/>
        </w:rPr>
        <w:t> </w:t>
      </w:r>
      <w:r w:rsidR="0009732D" w:rsidRPr="0009732D">
        <w:rPr>
          <w:rFonts w:eastAsia="Times New Roman"/>
          <w:color w:val="5F5F5F"/>
        </w:rPr>
        <w:t xml:space="preserve"> </w:t>
      </w:r>
    </w:p>
    <w:p w14:paraId="7BA12F7F" w14:textId="77777777" w:rsidR="0017685F" w:rsidRPr="0073784D" w:rsidRDefault="0017685F" w:rsidP="0009732D">
      <w:pPr>
        <w:pStyle w:val="NormalWeb"/>
        <w:shd w:val="clear" w:color="auto" w:fill="FFFFFF"/>
        <w:rPr>
          <w:rFonts w:ascii="Arial" w:hAnsi="Arial" w:cs="Arial"/>
        </w:rPr>
      </w:pPr>
    </w:p>
    <w:p w14:paraId="7A2BB46C" w14:textId="56439F42" w:rsidR="00FE35C9" w:rsidRPr="0073784D" w:rsidRDefault="00284C3A" w:rsidP="00392C26">
      <w:pPr>
        <w:spacing w:after="0" w:line="240" w:lineRule="auto"/>
        <w:rPr>
          <w:rFonts w:cs="Arial"/>
          <w:szCs w:val="24"/>
          <w:u w:val="single"/>
        </w:rPr>
      </w:pPr>
      <w:r w:rsidRPr="0073784D">
        <w:rPr>
          <w:rFonts w:cs="Arial"/>
          <w:szCs w:val="24"/>
          <w:u w:val="single"/>
        </w:rPr>
        <w:t>Old Business</w:t>
      </w:r>
    </w:p>
    <w:p w14:paraId="00242591" w14:textId="2A2BC435" w:rsidR="00392C26" w:rsidRPr="0073784D" w:rsidRDefault="00392C26" w:rsidP="00392C26">
      <w:pPr>
        <w:spacing w:after="0" w:line="240" w:lineRule="auto"/>
        <w:rPr>
          <w:rFonts w:cs="Arial"/>
          <w:szCs w:val="24"/>
          <w:u w:val="single"/>
        </w:rPr>
      </w:pPr>
    </w:p>
    <w:p w14:paraId="2070C061" w14:textId="19C6F14F" w:rsidR="00284C3A" w:rsidRPr="0073784D" w:rsidRDefault="00284C3A" w:rsidP="00392C26">
      <w:pPr>
        <w:spacing w:after="0" w:line="240" w:lineRule="auto"/>
        <w:rPr>
          <w:rFonts w:cs="Arial"/>
          <w:szCs w:val="24"/>
          <w:u w:val="single"/>
        </w:rPr>
      </w:pPr>
      <w:r w:rsidRPr="0073784D">
        <w:rPr>
          <w:rFonts w:cs="Arial"/>
          <w:szCs w:val="24"/>
          <w:u w:val="single"/>
        </w:rPr>
        <w:t>New Business</w:t>
      </w:r>
    </w:p>
    <w:p w14:paraId="165D4A43" w14:textId="4E716A0E" w:rsidR="00CE0555" w:rsidRPr="0073784D" w:rsidRDefault="00CE0555" w:rsidP="00392C26">
      <w:pPr>
        <w:spacing w:after="0" w:line="240" w:lineRule="auto"/>
        <w:rPr>
          <w:rFonts w:cs="Arial"/>
          <w:szCs w:val="24"/>
        </w:rPr>
      </w:pPr>
    </w:p>
    <w:p w14:paraId="146ACF4E" w14:textId="4FB348A6" w:rsidR="00E43650" w:rsidRDefault="00B9680B" w:rsidP="00392C26">
      <w:pPr>
        <w:spacing w:after="0" w:line="240" w:lineRule="auto"/>
        <w:rPr>
          <w:rFonts w:cs="Arial"/>
          <w:szCs w:val="24"/>
          <w:u w:val="single"/>
        </w:rPr>
      </w:pPr>
      <w:r>
        <w:rPr>
          <w:rFonts w:cs="Arial"/>
          <w:szCs w:val="24"/>
          <w:u w:val="single"/>
        </w:rPr>
        <w:t>Friends of the Pickerington Public Library Agreement</w:t>
      </w:r>
    </w:p>
    <w:p w14:paraId="36F60AEB" w14:textId="42B8A412" w:rsidR="00B9680B" w:rsidRDefault="00B9680B" w:rsidP="00392C26">
      <w:pPr>
        <w:spacing w:after="0" w:line="240" w:lineRule="auto"/>
        <w:rPr>
          <w:rFonts w:cs="Arial"/>
          <w:szCs w:val="24"/>
          <w:u w:val="single"/>
        </w:rPr>
      </w:pPr>
    </w:p>
    <w:p w14:paraId="407B1AFC" w14:textId="44096FDB" w:rsidR="00B9680B" w:rsidRPr="00B9680B" w:rsidRDefault="00B9680B" w:rsidP="00392C26">
      <w:pPr>
        <w:spacing w:after="0" w:line="240" w:lineRule="auto"/>
        <w:rPr>
          <w:rFonts w:cs="Arial"/>
          <w:szCs w:val="24"/>
        </w:rPr>
      </w:pPr>
      <w:r>
        <w:rPr>
          <w:rFonts w:cs="Arial"/>
          <w:szCs w:val="24"/>
        </w:rPr>
        <w:t>Every two years</w:t>
      </w:r>
      <w:r w:rsidR="00743A8C">
        <w:rPr>
          <w:rFonts w:cs="Arial"/>
          <w:szCs w:val="24"/>
        </w:rPr>
        <w:t>,</w:t>
      </w:r>
      <w:r>
        <w:rPr>
          <w:rFonts w:cs="Arial"/>
          <w:szCs w:val="24"/>
        </w:rPr>
        <w:t xml:space="preserve"> the Library and Friends of the Pickerington Public Library renew their agreement.  As ELT reviewed the agreement, they considered the pandemic situation as well as the need for the Friends to restock saleable merchandise.  ELT does not feel it is appropriate to increase the fees beyond the merchandise goals outlined in the agreement.</w:t>
      </w:r>
      <w:r w:rsidR="00743A8C">
        <w:rPr>
          <w:rFonts w:cs="Arial"/>
          <w:szCs w:val="24"/>
        </w:rPr>
        <w:t xml:space="preserve">  This renewal will go through the end of January 2023.  Tony requested any feedback before a vote at the next meeting.</w:t>
      </w:r>
    </w:p>
    <w:p w14:paraId="0C53499F" w14:textId="77777777" w:rsidR="00B9680B" w:rsidRPr="0073784D" w:rsidRDefault="00B9680B" w:rsidP="00392C26">
      <w:pPr>
        <w:spacing w:after="0" w:line="240" w:lineRule="auto"/>
        <w:rPr>
          <w:rFonts w:cs="Arial"/>
          <w:szCs w:val="24"/>
        </w:rPr>
      </w:pPr>
    </w:p>
    <w:p w14:paraId="07C4DFAC" w14:textId="77777777" w:rsidR="00284C3A" w:rsidRPr="0073784D" w:rsidRDefault="00284C3A" w:rsidP="00392C26">
      <w:pPr>
        <w:spacing w:after="0" w:line="240" w:lineRule="auto"/>
        <w:rPr>
          <w:rFonts w:cs="Arial"/>
          <w:szCs w:val="24"/>
          <w:u w:val="single"/>
        </w:rPr>
      </w:pPr>
      <w:r w:rsidRPr="0073784D">
        <w:rPr>
          <w:rFonts w:cs="Arial"/>
          <w:szCs w:val="24"/>
          <w:u w:val="single"/>
        </w:rPr>
        <w:t>For the good of the order</w:t>
      </w:r>
    </w:p>
    <w:p w14:paraId="3589883F" w14:textId="77777777" w:rsidR="00392C26" w:rsidRPr="0073784D" w:rsidRDefault="00392C26" w:rsidP="00392C26">
      <w:pPr>
        <w:spacing w:after="0" w:line="240" w:lineRule="auto"/>
        <w:rPr>
          <w:rFonts w:cs="Arial"/>
          <w:szCs w:val="24"/>
          <w:u w:val="single"/>
        </w:rPr>
      </w:pPr>
    </w:p>
    <w:p w14:paraId="053EE1B9" w14:textId="6F309323" w:rsidR="00CE0555" w:rsidRPr="0073784D" w:rsidRDefault="00CE0555" w:rsidP="00392C26">
      <w:pPr>
        <w:spacing w:after="0" w:line="240" w:lineRule="auto"/>
        <w:rPr>
          <w:rFonts w:cs="Arial"/>
          <w:szCs w:val="24"/>
          <w:u w:val="single"/>
        </w:rPr>
      </w:pPr>
      <w:r w:rsidRPr="0073784D">
        <w:rPr>
          <w:rFonts w:cs="Arial"/>
          <w:szCs w:val="24"/>
          <w:u w:val="single"/>
        </w:rPr>
        <w:t>Adjournment</w:t>
      </w:r>
    </w:p>
    <w:p w14:paraId="4AD2648E" w14:textId="77777777" w:rsidR="00392C26" w:rsidRPr="0073784D" w:rsidRDefault="00392C26" w:rsidP="00392C26">
      <w:pPr>
        <w:spacing w:after="0" w:line="240" w:lineRule="auto"/>
        <w:rPr>
          <w:rFonts w:cs="Arial"/>
          <w:szCs w:val="24"/>
        </w:rPr>
      </w:pPr>
    </w:p>
    <w:p w14:paraId="26C574DF" w14:textId="5760C40B" w:rsidR="00284C3A" w:rsidRPr="0073784D" w:rsidRDefault="00102999" w:rsidP="00392C26">
      <w:pPr>
        <w:spacing w:after="0" w:line="240" w:lineRule="auto"/>
        <w:rPr>
          <w:rFonts w:cs="Arial"/>
          <w:szCs w:val="24"/>
        </w:rPr>
      </w:pPr>
      <w:r w:rsidRPr="0073784D">
        <w:rPr>
          <w:rFonts w:cs="Arial"/>
          <w:szCs w:val="24"/>
        </w:rPr>
        <w:t xml:space="preserve">Cristie adjourned the meeting at </w:t>
      </w:r>
      <w:r w:rsidR="00E0013C">
        <w:rPr>
          <w:rFonts w:cs="Arial"/>
          <w:szCs w:val="24"/>
        </w:rPr>
        <w:t>1:11</w:t>
      </w:r>
      <w:r w:rsidR="00680499" w:rsidRPr="0073784D">
        <w:rPr>
          <w:rFonts w:cs="Arial"/>
          <w:szCs w:val="24"/>
        </w:rPr>
        <w:t xml:space="preserve"> </w:t>
      </w:r>
      <w:r w:rsidR="00CE0555" w:rsidRPr="0073784D">
        <w:rPr>
          <w:rFonts w:cs="Arial"/>
          <w:szCs w:val="24"/>
        </w:rPr>
        <w:t>p</w:t>
      </w:r>
      <w:r w:rsidR="00680499" w:rsidRPr="0073784D">
        <w:rPr>
          <w:rFonts w:cs="Arial"/>
          <w:szCs w:val="24"/>
        </w:rPr>
        <w:t>.</w:t>
      </w:r>
      <w:r w:rsidR="00CE0555" w:rsidRPr="0073784D">
        <w:rPr>
          <w:rFonts w:cs="Arial"/>
          <w:szCs w:val="24"/>
        </w:rPr>
        <w:t>m.</w:t>
      </w:r>
      <w:r w:rsidRPr="0073784D">
        <w:rPr>
          <w:rFonts w:cs="Arial"/>
          <w:szCs w:val="24"/>
        </w:rPr>
        <w:t xml:space="preserve"> </w:t>
      </w:r>
    </w:p>
    <w:p w14:paraId="6D69F779" w14:textId="77777777" w:rsidR="00CE0555" w:rsidRPr="0073784D" w:rsidRDefault="00CE0555" w:rsidP="00392C26">
      <w:pPr>
        <w:spacing w:after="0" w:line="240" w:lineRule="auto"/>
        <w:rPr>
          <w:rFonts w:cs="Arial"/>
          <w:szCs w:val="24"/>
        </w:rPr>
      </w:pPr>
    </w:p>
    <w:p w14:paraId="00214903" w14:textId="21DAD220" w:rsidR="00284C3A" w:rsidRPr="0073784D" w:rsidRDefault="00284C3A" w:rsidP="00392C26">
      <w:pPr>
        <w:spacing w:after="0" w:line="240" w:lineRule="auto"/>
        <w:rPr>
          <w:rFonts w:cs="Arial"/>
          <w:szCs w:val="24"/>
          <w:u w:val="single"/>
        </w:rPr>
      </w:pPr>
      <w:r w:rsidRPr="0073784D">
        <w:rPr>
          <w:rFonts w:cs="Arial"/>
          <w:szCs w:val="24"/>
          <w:u w:val="single"/>
        </w:rPr>
        <w:t>Next Board Meeting</w:t>
      </w:r>
    </w:p>
    <w:p w14:paraId="34DB3A60" w14:textId="77777777" w:rsidR="00392C26" w:rsidRPr="0073784D" w:rsidRDefault="00392C26" w:rsidP="00392C26">
      <w:pPr>
        <w:spacing w:after="0" w:line="240" w:lineRule="auto"/>
        <w:rPr>
          <w:rFonts w:cs="Arial"/>
          <w:szCs w:val="24"/>
        </w:rPr>
      </w:pPr>
    </w:p>
    <w:p w14:paraId="04390683" w14:textId="1E622B45" w:rsidR="00284C3A" w:rsidRPr="0073784D" w:rsidRDefault="000A0193" w:rsidP="00392C26">
      <w:pPr>
        <w:spacing w:after="0" w:line="240" w:lineRule="auto"/>
        <w:rPr>
          <w:rFonts w:cs="Arial"/>
          <w:szCs w:val="24"/>
        </w:rPr>
      </w:pPr>
      <w:r w:rsidRPr="0073784D">
        <w:rPr>
          <w:rFonts w:cs="Arial"/>
          <w:szCs w:val="24"/>
        </w:rPr>
        <w:t>Regular Board Meeting</w:t>
      </w:r>
      <w:r w:rsidRPr="0073784D">
        <w:rPr>
          <w:rFonts w:cs="Arial"/>
          <w:szCs w:val="24"/>
        </w:rPr>
        <w:br/>
      </w:r>
      <w:r w:rsidR="00E0013C">
        <w:rPr>
          <w:rFonts w:cs="Arial"/>
          <w:szCs w:val="24"/>
        </w:rPr>
        <w:t>December 20</w:t>
      </w:r>
      <w:r w:rsidR="00084B81" w:rsidRPr="0073784D">
        <w:rPr>
          <w:rFonts w:cs="Arial"/>
          <w:szCs w:val="24"/>
        </w:rPr>
        <w:t xml:space="preserve">, </w:t>
      </w:r>
      <w:r w:rsidR="001B317B" w:rsidRPr="0073784D">
        <w:rPr>
          <w:rFonts w:cs="Arial"/>
          <w:szCs w:val="24"/>
        </w:rPr>
        <w:t>2021</w:t>
      </w:r>
      <w:r w:rsidR="00084B81" w:rsidRPr="0073784D">
        <w:rPr>
          <w:rFonts w:cs="Arial"/>
          <w:szCs w:val="24"/>
        </w:rPr>
        <w:t xml:space="preserve"> @ </w:t>
      </w:r>
      <w:r w:rsidR="00E77539" w:rsidRPr="0073784D">
        <w:rPr>
          <w:rFonts w:cs="Arial"/>
          <w:szCs w:val="24"/>
        </w:rPr>
        <w:t>7:00</w:t>
      </w:r>
      <w:r w:rsidR="00680499" w:rsidRPr="0073784D">
        <w:rPr>
          <w:rFonts w:cs="Arial"/>
          <w:szCs w:val="24"/>
        </w:rPr>
        <w:t xml:space="preserve"> </w:t>
      </w:r>
      <w:r w:rsidR="00084B81" w:rsidRPr="0073784D">
        <w:rPr>
          <w:rFonts w:cs="Arial"/>
          <w:szCs w:val="24"/>
        </w:rPr>
        <w:t>p</w:t>
      </w:r>
      <w:r w:rsidR="00680499" w:rsidRPr="0073784D">
        <w:rPr>
          <w:rFonts w:cs="Arial"/>
          <w:szCs w:val="24"/>
        </w:rPr>
        <w:t>.</w:t>
      </w:r>
      <w:r w:rsidR="00084B81" w:rsidRPr="0073784D">
        <w:rPr>
          <w:rFonts w:cs="Arial"/>
          <w:szCs w:val="24"/>
        </w:rPr>
        <w:t>m</w:t>
      </w:r>
      <w:r w:rsidR="00680499" w:rsidRPr="0073784D">
        <w:rPr>
          <w:rFonts w:cs="Arial"/>
          <w:szCs w:val="24"/>
        </w:rPr>
        <w:t>.</w:t>
      </w:r>
      <w:r w:rsidR="00084B81" w:rsidRPr="0073784D">
        <w:rPr>
          <w:rFonts w:cs="Arial"/>
          <w:szCs w:val="24"/>
        </w:rPr>
        <w:t xml:space="preserve"> at Main Library</w:t>
      </w:r>
      <w:r w:rsidR="00284C3A" w:rsidRPr="0073784D">
        <w:rPr>
          <w:rFonts w:cs="Arial"/>
          <w:szCs w:val="24"/>
        </w:rPr>
        <w:br/>
      </w:r>
    </w:p>
    <w:p w14:paraId="3BFE84E4" w14:textId="02EE35DA" w:rsidR="00C94B71" w:rsidRDefault="00C94B71" w:rsidP="00392C26">
      <w:pPr>
        <w:spacing w:after="0" w:line="240" w:lineRule="auto"/>
        <w:rPr>
          <w:rFonts w:cs="Arial"/>
          <w:szCs w:val="24"/>
        </w:rPr>
      </w:pPr>
    </w:p>
    <w:p w14:paraId="0794A7FE" w14:textId="77777777" w:rsidR="00826BB1" w:rsidRPr="0073784D" w:rsidRDefault="00826BB1" w:rsidP="00392C26">
      <w:pPr>
        <w:spacing w:after="0" w:line="240" w:lineRule="auto"/>
        <w:rPr>
          <w:rFonts w:cs="Arial"/>
          <w:szCs w:val="24"/>
        </w:rPr>
      </w:pPr>
    </w:p>
    <w:p w14:paraId="0C8E419E" w14:textId="168B1BB4" w:rsidR="00C94B71" w:rsidRPr="0073784D" w:rsidRDefault="00C94B71" w:rsidP="00392C26">
      <w:pPr>
        <w:spacing w:after="0" w:line="240" w:lineRule="auto"/>
        <w:rPr>
          <w:rFonts w:cs="Arial"/>
          <w:szCs w:val="24"/>
        </w:rPr>
      </w:pPr>
      <w:r w:rsidRPr="0073784D">
        <w:rPr>
          <w:rFonts w:cs="Arial"/>
          <w:szCs w:val="24"/>
        </w:rPr>
        <w:t>____________________________________________</w:t>
      </w:r>
    </w:p>
    <w:p w14:paraId="71B281B5" w14:textId="5F5F85D7" w:rsidR="00C94B71" w:rsidRPr="0073784D" w:rsidRDefault="00C94B71" w:rsidP="00392C26">
      <w:pPr>
        <w:spacing w:after="0" w:line="240" w:lineRule="auto"/>
        <w:rPr>
          <w:rFonts w:cs="Arial"/>
          <w:szCs w:val="24"/>
        </w:rPr>
      </w:pPr>
      <w:r w:rsidRPr="0073784D">
        <w:rPr>
          <w:rFonts w:cs="Arial"/>
          <w:szCs w:val="24"/>
        </w:rPr>
        <w:t>Cristie Hammond</w:t>
      </w:r>
    </w:p>
    <w:p w14:paraId="6E9E74A0" w14:textId="38DFEEA0" w:rsidR="00C94B71" w:rsidRPr="0073784D" w:rsidRDefault="00C94B71" w:rsidP="00392C26">
      <w:pPr>
        <w:spacing w:after="0" w:line="240" w:lineRule="auto"/>
        <w:rPr>
          <w:rFonts w:cs="Arial"/>
          <w:szCs w:val="24"/>
        </w:rPr>
      </w:pPr>
      <w:r w:rsidRPr="0073784D">
        <w:rPr>
          <w:rFonts w:cs="Arial"/>
          <w:szCs w:val="24"/>
        </w:rPr>
        <w:t>President</w:t>
      </w:r>
    </w:p>
    <w:p w14:paraId="5D012ED4" w14:textId="2F8875F6" w:rsidR="00C94B71" w:rsidRPr="0073784D" w:rsidRDefault="00C94B71" w:rsidP="00392C26">
      <w:pPr>
        <w:spacing w:after="0" w:line="240" w:lineRule="auto"/>
        <w:rPr>
          <w:rFonts w:cs="Arial"/>
          <w:szCs w:val="24"/>
        </w:rPr>
      </w:pPr>
    </w:p>
    <w:p w14:paraId="21223DE7" w14:textId="39AD9119" w:rsidR="00C94B71" w:rsidRPr="0073784D" w:rsidRDefault="00C94B71" w:rsidP="00392C26">
      <w:pPr>
        <w:spacing w:after="0" w:line="240" w:lineRule="auto"/>
        <w:rPr>
          <w:rFonts w:cs="Arial"/>
          <w:szCs w:val="24"/>
        </w:rPr>
      </w:pPr>
    </w:p>
    <w:p w14:paraId="69199D31" w14:textId="77777777" w:rsidR="005E00C9" w:rsidRPr="0073784D" w:rsidRDefault="005E00C9" w:rsidP="00392C26">
      <w:pPr>
        <w:spacing w:after="0" w:line="240" w:lineRule="auto"/>
        <w:rPr>
          <w:rFonts w:cs="Arial"/>
          <w:szCs w:val="24"/>
        </w:rPr>
      </w:pPr>
    </w:p>
    <w:p w14:paraId="52A43F2D" w14:textId="2FFF1D73" w:rsidR="00C94B71" w:rsidRPr="0073784D" w:rsidRDefault="00C94B71" w:rsidP="00392C26">
      <w:pPr>
        <w:spacing w:after="0" w:line="240" w:lineRule="auto"/>
        <w:rPr>
          <w:rFonts w:cs="Arial"/>
          <w:szCs w:val="24"/>
        </w:rPr>
      </w:pPr>
      <w:r w:rsidRPr="0073784D">
        <w:rPr>
          <w:rFonts w:cs="Arial"/>
          <w:szCs w:val="24"/>
        </w:rPr>
        <w:t>____________________________________________</w:t>
      </w:r>
    </w:p>
    <w:p w14:paraId="52B2C6F6" w14:textId="5FE22DEE" w:rsidR="00C94B71" w:rsidRPr="0073784D" w:rsidRDefault="00C94B71" w:rsidP="00C94B71">
      <w:pPr>
        <w:spacing w:after="0" w:line="240" w:lineRule="auto"/>
        <w:rPr>
          <w:rFonts w:cs="Arial"/>
          <w:szCs w:val="24"/>
        </w:rPr>
      </w:pPr>
      <w:r w:rsidRPr="0073784D">
        <w:rPr>
          <w:rFonts w:cs="Arial"/>
          <w:szCs w:val="24"/>
        </w:rPr>
        <w:t>Mary Herron</w:t>
      </w:r>
    </w:p>
    <w:p w14:paraId="0B76CD8C" w14:textId="61479752" w:rsidR="003E4DEF" w:rsidRPr="006F0BAA" w:rsidRDefault="001B7AE2" w:rsidP="00E0013C">
      <w:pPr>
        <w:spacing w:after="0" w:line="240" w:lineRule="auto"/>
      </w:pPr>
      <w:r w:rsidRPr="0073784D">
        <w:rPr>
          <w:rFonts w:cs="Arial"/>
          <w:szCs w:val="24"/>
        </w:rPr>
        <w:t>Secretary</w:t>
      </w:r>
    </w:p>
    <w:sectPr w:rsidR="003E4DEF" w:rsidRPr="006F0BAA">
      <w:headerReference w:type="default" r:id="rId13"/>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787E26" w16cid:durableId="2534F48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DAB668" w14:textId="77777777" w:rsidR="00B109E9" w:rsidRDefault="00B109E9" w:rsidP="002C5B5F">
      <w:pPr>
        <w:spacing w:after="0" w:line="240" w:lineRule="auto"/>
      </w:pPr>
      <w:r>
        <w:separator/>
      </w:r>
    </w:p>
  </w:endnote>
  <w:endnote w:type="continuationSeparator" w:id="0">
    <w:p w14:paraId="23F28873" w14:textId="77777777" w:rsidR="00B109E9" w:rsidRDefault="00B109E9" w:rsidP="002C5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16E41" w14:textId="77777777" w:rsidR="00B109E9" w:rsidRDefault="00B109E9" w:rsidP="002C5B5F">
      <w:pPr>
        <w:spacing w:after="0" w:line="240" w:lineRule="auto"/>
      </w:pPr>
      <w:r>
        <w:separator/>
      </w:r>
    </w:p>
  </w:footnote>
  <w:footnote w:type="continuationSeparator" w:id="0">
    <w:p w14:paraId="0202F399" w14:textId="77777777" w:rsidR="00B109E9" w:rsidRDefault="00B109E9" w:rsidP="002C5B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C35A0" w14:textId="51474BFC" w:rsidR="00863E42" w:rsidRDefault="00863E4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D2994"/>
    <w:multiLevelType w:val="hybridMultilevel"/>
    <w:tmpl w:val="63FE5C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 w15:restartNumberingAfterBreak="0">
    <w:nsid w:val="029E07B0"/>
    <w:multiLevelType w:val="hybridMultilevel"/>
    <w:tmpl w:val="120EE39E"/>
    <w:lvl w:ilvl="0" w:tplc="705E4F8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0A1C7252"/>
    <w:multiLevelType w:val="hybridMultilevel"/>
    <w:tmpl w:val="040CA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23D34"/>
    <w:multiLevelType w:val="hybridMultilevel"/>
    <w:tmpl w:val="AA9A7AFE"/>
    <w:lvl w:ilvl="0" w:tplc="D054A6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2E3346"/>
    <w:multiLevelType w:val="hybridMultilevel"/>
    <w:tmpl w:val="354C2260"/>
    <w:lvl w:ilvl="0" w:tplc="93E2B4F8">
      <w:numFmt w:val="bullet"/>
      <w:lvlText w:val="-"/>
      <w:lvlJc w:val="left"/>
      <w:pPr>
        <w:ind w:left="720" w:hanging="360"/>
      </w:pPr>
      <w:rPr>
        <w:rFonts w:ascii="Arial" w:eastAsiaTheme="minorHAns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DC485F"/>
    <w:multiLevelType w:val="hybridMultilevel"/>
    <w:tmpl w:val="6F0C8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3E3FF8"/>
    <w:multiLevelType w:val="hybridMultilevel"/>
    <w:tmpl w:val="6F92931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780105D"/>
    <w:multiLevelType w:val="hybridMultilevel"/>
    <w:tmpl w:val="DC4AB8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B190DE7"/>
    <w:multiLevelType w:val="hybridMultilevel"/>
    <w:tmpl w:val="30429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202CE9"/>
    <w:multiLevelType w:val="hybridMultilevel"/>
    <w:tmpl w:val="CFB4DD0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44A064D7"/>
    <w:multiLevelType w:val="hybridMultilevel"/>
    <w:tmpl w:val="B03CA354"/>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1" w15:restartNumberingAfterBreak="0">
    <w:nsid w:val="4733265E"/>
    <w:multiLevelType w:val="hybridMultilevel"/>
    <w:tmpl w:val="29E83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3A7563"/>
    <w:multiLevelType w:val="hybridMultilevel"/>
    <w:tmpl w:val="60D2C1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9940709"/>
    <w:multiLevelType w:val="hybridMultilevel"/>
    <w:tmpl w:val="D4DEFBEE"/>
    <w:lvl w:ilvl="0" w:tplc="4B928368">
      <w:start w:val="20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FD1F84"/>
    <w:multiLevelType w:val="hybridMultilevel"/>
    <w:tmpl w:val="7C9269BE"/>
    <w:lvl w:ilvl="0" w:tplc="3BBAC80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3C4F30"/>
    <w:multiLevelType w:val="hybridMultilevel"/>
    <w:tmpl w:val="67220D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5535D4"/>
    <w:multiLevelType w:val="hybridMultilevel"/>
    <w:tmpl w:val="37FE8ADE"/>
    <w:lvl w:ilvl="0" w:tplc="ABB00D78">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466378"/>
    <w:multiLevelType w:val="hybridMultilevel"/>
    <w:tmpl w:val="57A259DC"/>
    <w:lvl w:ilvl="0" w:tplc="04090001">
      <w:start w:val="1"/>
      <w:numFmt w:val="bullet"/>
      <w:lvlText w:val=""/>
      <w:lvlJc w:val="left"/>
      <w:pPr>
        <w:ind w:left="2250" w:hanging="360"/>
      </w:pPr>
      <w:rPr>
        <w:rFonts w:ascii="Symbol" w:hAnsi="Symbol" w:hint="default"/>
      </w:rPr>
    </w:lvl>
    <w:lvl w:ilvl="1" w:tplc="04090003">
      <w:start w:val="1"/>
      <w:numFmt w:val="bullet"/>
      <w:lvlText w:val="o"/>
      <w:lvlJc w:val="left"/>
      <w:pPr>
        <w:ind w:left="2970" w:hanging="360"/>
      </w:pPr>
      <w:rPr>
        <w:rFonts w:ascii="Courier New" w:hAnsi="Courier New" w:cs="Courier New" w:hint="default"/>
      </w:rPr>
    </w:lvl>
    <w:lvl w:ilvl="2" w:tplc="04090005">
      <w:start w:val="1"/>
      <w:numFmt w:val="bullet"/>
      <w:lvlText w:val=""/>
      <w:lvlJc w:val="left"/>
      <w:pPr>
        <w:ind w:left="3690" w:hanging="360"/>
      </w:pPr>
      <w:rPr>
        <w:rFonts w:ascii="Wingdings" w:hAnsi="Wingdings" w:hint="default"/>
      </w:rPr>
    </w:lvl>
    <w:lvl w:ilvl="3" w:tplc="04090001">
      <w:start w:val="1"/>
      <w:numFmt w:val="bullet"/>
      <w:lvlText w:val=""/>
      <w:lvlJc w:val="left"/>
      <w:pPr>
        <w:ind w:left="4410" w:hanging="360"/>
      </w:pPr>
      <w:rPr>
        <w:rFonts w:ascii="Symbol" w:hAnsi="Symbol" w:hint="default"/>
      </w:rPr>
    </w:lvl>
    <w:lvl w:ilvl="4" w:tplc="04090003">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8" w15:restartNumberingAfterBreak="0">
    <w:nsid w:val="59137CCA"/>
    <w:multiLevelType w:val="hybridMultilevel"/>
    <w:tmpl w:val="DA64D7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6004DC"/>
    <w:multiLevelType w:val="hybridMultilevel"/>
    <w:tmpl w:val="1B4A4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A9607F1"/>
    <w:multiLevelType w:val="hybridMultilevel"/>
    <w:tmpl w:val="01BA82F6"/>
    <w:lvl w:ilvl="0" w:tplc="BAA24EF0">
      <w:start w:val="3"/>
      <w:numFmt w:val="upperLetter"/>
      <w:lvlText w:val="%1."/>
      <w:lvlJc w:val="left"/>
      <w:pPr>
        <w:ind w:left="9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407357"/>
    <w:multiLevelType w:val="hybridMultilevel"/>
    <w:tmpl w:val="3E9E7FA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5F580002"/>
    <w:multiLevelType w:val="hybridMultilevel"/>
    <w:tmpl w:val="FB72F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D82FCF"/>
    <w:multiLevelType w:val="hybridMultilevel"/>
    <w:tmpl w:val="A76A338A"/>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6A8125C6"/>
    <w:multiLevelType w:val="hybridMultilevel"/>
    <w:tmpl w:val="B3E009A4"/>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15:restartNumberingAfterBreak="0">
    <w:nsid w:val="6C8E581D"/>
    <w:multiLevelType w:val="hybridMultilevel"/>
    <w:tmpl w:val="DA8A9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3303E3"/>
    <w:multiLevelType w:val="hybridMultilevel"/>
    <w:tmpl w:val="42542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061EB5"/>
    <w:multiLevelType w:val="hybridMultilevel"/>
    <w:tmpl w:val="9C32D5F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77292768"/>
    <w:multiLevelType w:val="hybridMultilevel"/>
    <w:tmpl w:val="E0221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1A76D7"/>
    <w:multiLevelType w:val="hybridMultilevel"/>
    <w:tmpl w:val="D062C9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17"/>
  </w:num>
  <w:num w:numId="3">
    <w:abstractNumId w:val="10"/>
  </w:num>
  <w:num w:numId="4">
    <w:abstractNumId w:val="9"/>
  </w:num>
  <w:num w:numId="5">
    <w:abstractNumId w:val="12"/>
  </w:num>
  <w:num w:numId="6">
    <w:abstractNumId w:val="21"/>
  </w:num>
  <w:num w:numId="7">
    <w:abstractNumId w:val="23"/>
  </w:num>
  <w:num w:numId="8">
    <w:abstractNumId w:val="6"/>
  </w:num>
  <w:num w:numId="9">
    <w:abstractNumId w:val="0"/>
  </w:num>
  <w:num w:numId="10">
    <w:abstractNumId w:val="19"/>
  </w:num>
  <w:num w:numId="11">
    <w:abstractNumId w:val="15"/>
  </w:num>
  <w:num w:numId="12">
    <w:abstractNumId w:val="28"/>
  </w:num>
  <w:num w:numId="13">
    <w:abstractNumId w:val="11"/>
  </w:num>
  <w:num w:numId="14">
    <w:abstractNumId w:val="25"/>
  </w:num>
  <w:num w:numId="15">
    <w:abstractNumId w:val="14"/>
  </w:num>
  <w:num w:numId="16">
    <w:abstractNumId w:val="16"/>
  </w:num>
  <w:num w:numId="17">
    <w:abstractNumId w:val="5"/>
  </w:num>
  <w:num w:numId="18">
    <w:abstractNumId w:val="26"/>
  </w:num>
  <w:num w:numId="19">
    <w:abstractNumId w:val="27"/>
  </w:num>
  <w:num w:numId="20">
    <w:abstractNumId w:val="29"/>
  </w:num>
  <w:num w:numId="21">
    <w:abstractNumId w:val="1"/>
  </w:num>
  <w:num w:numId="22">
    <w:abstractNumId w:val="20"/>
  </w:num>
  <w:num w:numId="23">
    <w:abstractNumId w:val="13"/>
  </w:num>
  <w:num w:numId="24">
    <w:abstractNumId w:val="2"/>
  </w:num>
  <w:num w:numId="25">
    <w:abstractNumId w:val="22"/>
  </w:num>
  <w:num w:numId="26">
    <w:abstractNumId w:val="8"/>
  </w:num>
  <w:num w:numId="27">
    <w:abstractNumId w:val="4"/>
  </w:num>
  <w:num w:numId="28">
    <w:abstractNumId w:val="3"/>
  </w:num>
  <w:num w:numId="29">
    <w:abstractNumId w:val="24"/>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C3A"/>
    <w:rsid w:val="00004E2D"/>
    <w:rsid w:val="00071C13"/>
    <w:rsid w:val="00084B81"/>
    <w:rsid w:val="0009732D"/>
    <w:rsid w:val="000A0193"/>
    <w:rsid w:val="000B0354"/>
    <w:rsid w:val="000C7EAF"/>
    <w:rsid w:val="000D3604"/>
    <w:rsid w:val="000D5E86"/>
    <w:rsid w:val="000D7635"/>
    <w:rsid w:val="000E5F28"/>
    <w:rsid w:val="00102999"/>
    <w:rsid w:val="00103E88"/>
    <w:rsid w:val="00133EB8"/>
    <w:rsid w:val="0017685F"/>
    <w:rsid w:val="0018629A"/>
    <w:rsid w:val="001B317B"/>
    <w:rsid w:val="001B7AE2"/>
    <w:rsid w:val="001E4CF8"/>
    <w:rsid w:val="001E5851"/>
    <w:rsid w:val="0024179F"/>
    <w:rsid w:val="002602FB"/>
    <w:rsid w:val="00284C3A"/>
    <w:rsid w:val="0028752C"/>
    <w:rsid w:val="002C5B5F"/>
    <w:rsid w:val="002C78BA"/>
    <w:rsid w:val="002D0CF3"/>
    <w:rsid w:val="00310C0C"/>
    <w:rsid w:val="003307A2"/>
    <w:rsid w:val="00334F4E"/>
    <w:rsid w:val="00335B67"/>
    <w:rsid w:val="0034626A"/>
    <w:rsid w:val="003502EE"/>
    <w:rsid w:val="003708FA"/>
    <w:rsid w:val="00371962"/>
    <w:rsid w:val="003829AA"/>
    <w:rsid w:val="00392C26"/>
    <w:rsid w:val="003A0910"/>
    <w:rsid w:val="003A290B"/>
    <w:rsid w:val="003B03DB"/>
    <w:rsid w:val="003B3038"/>
    <w:rsid w:val="003B6216"/>
    <w:rsid w:val="003D1567"/>
    <w:rsid w:val="003E1DC5"/>
    <w:rsid w:val="003E4DEF"/>
    <w:rsid w:val="0043352C"/>
    <w:rsid w:val="00474D33"/>
    <w:rsid w:val="00494CDB"/>
    <w:rsid w:val="005275E8"/>
    <w:rsid w:val="005772CC"/>
    <w:rsid w:val="0058666C"/>
    <w:rsid w:val="005E00C9"/>
    <w:rsid w:val="005E025A"/>
    <w:rsid w:val="005F510F"/>
    <w:rsid w:val="00643EBD"/>
    <w:rsid w:val="00680499"/>
    <w:rsid w:val="00693148"/>
    <w:rsid w:val="006D6A49"/>
    <w:rsid w:val="006D7D83"/>
    <w:rsid w:val="006F0BAA"/>
    <w:rsid w:val="00717602"/>
    <w:rsid w:val="0073784D"/>
    <w:rsid w:val="00743A8C"/>
    <w:rsid w:val="00773723"/>
    <w:rsid w:val="00777CAC"/>
    <w:rsid w:val="007A32E7"/>
    <w:rsid w:val="007E14DB"/>
    <w:rsid w:val="00800B33"/>
    <w:rsid w:val="00801080"/>
    <w:rsid w:val="00826BB1"/>
    <w:rsid w:val="00836A26"/>
    <w:rsid w:val="00844065"/>
    <w:rsid w:val="00863E42"/>
    <w:rsid w:val="00872F79"/>
    <w:rsid w:val="008740F0"/>
    <w:rsid w:val="008863BC"/>
    <w:rsid w:val="008B0EAB"/>
    <w:rsid w:val="008D2A34"/>
    <w:rsid w:val="0090677C"/>
    <w:rsid w:val="00937620"/>
    <w:rsid w:val="00950754"/>
    <w:rsid w:val="00952148"/>
    <w:rsid w:val="009625A7"/>
    <w:rsid w:val="00962656"/>
    <w:rsid w:val="009A781E"/>
    <w:rsid w:val="009B2B20"/>
    <w:rsid w:val="009D15C8"/>
    <w:rsid w:val="009D3677"/>
    <w:rsid w:val="009F7166"/>
    <w:rsid w:val="00A41162"/>
    <w:rsid w:val="00A564F9"/>
    <w:rsid w:val="00A6154F"/>
    <w:rsid w:val="00A75CA8"/>
    <w:rsid w:val="00A778D5"/>
    <w:rsid w:val="00A82A59"/>
    <w:rsid w:val="00A84093"/>
    <w:rsid w:val="00A8665B"/>
    <w:rsid w:val="00A96AB3"/>
    <w:rsid w:val="00AA05AC"/>
    <w:rsid w:val="00AD3076"/>
    <w:rsid w:val="00AF6E3A"/>
    <w:rsid w:val="00B053EC"/>
    <w:rsid w:val="00B109E9"/>
    <w:rsid w:val="00B14D9F"/>
    <w:rsid w:val="00B32CA8"/>
    <w:rsid w:val="00B434C4"/>
    <w:rsid w:val="00B9680B"/>
    <w:rsid w:val="00BD5706"/>
    <w:rsid w:val="00C06493"/>
    <w:rsid w:val="00C16D9E"/>
    <w:rsid w:val="00C53E53"/>
    <w:rsid w:val="00C812F1"/>
    <w:rsid w:val="00C94B71"/>
    <w:rsid w:val="00C97175"/>
    <w:rsid w:val="00CC14AC"/>
    <w:rsid w:val="00CD6F69"/>
    <w:rsid w:val="00CE0555"/>
    <w:rsid w:val="00D0290E"/>
    <w:rsid w:val="00D31850"/>
    <w:rsid w:val="00D32774"/>
    <w:rsid w:val="00D34DC2"/>
    <w:rsid w:val="00D46DFB"/>
    <w:rsid w:val="00D64AEB"/>
    <w:rsid w:val="00D64FA4"/>
    <w:rsid w:val="00D97034"/>
    <w:rsid w:val="00DA2407"/>
    <w:rsid w:val="00DA4F0C"/>
    <w:rsid w:val="00DF3CCF"/>
    <w:rsid w:val="00DF6440"/>
    <w:rsid w:val="00E0013C"/>
    <w:rsid w:val="00E07E20"/>
    <w:rsid w:val="00E1503E"/>
    <w:rsid w:val="00E33B2B"/>
    <w:rsid w:val="00E43650"/>
    <w:rsid w:val="00E543C4"/>
    <w:rsid w:val="00E77539"/>
    <w:rsid w:val="00E9715D"/>
    <w:rsid w:val="00ED42E6"/>
    <w:rsid w:val="00F06895"/>
    <w:rsid w:val="00F2514C"/>
    <w:rsid w:val="00F30775"/>
    <w:rsid w:val="00F40CD8"/>
    <w:rsid w:val="00F44A18"/>
    <w:rsid w:val="00F906DE"/>
    <w:rsid w:val="00FC4F79"/>
    <w:rsid w:val="00FE35C9"/>
    <w:rsid w:val="00FF4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564FD87"/>
  <w15:docId w15:val="{FCF261A6-0B6D-493D-87E8-B3FE013E8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C3A"/>
  </w:style>
  <w:style w:type="paragraph" w:styleId="Heading2">
    <w:name w:val="heading 2"/>
    <w:basedOn w:val="Normal"/>
    <w:next w:val="Normal"/>
    <w:link w:val="Heading2Char"/>
    <w:uiPriority w:val="9"/>
    <w:semiHidden/>
    <w:unhideWhenUsed/>
    <w:qFormat/>
    <w:rsid w:val="0009732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84C3A"/>
    <w:pPr>
      <w:spacing w:after="0" w:line="240" w:lineRule="auto"/>
    </w:pPr>
  </w:style>
  <w:style w:type="paragraph" w:styleId="ListParagraph">
    <w:name w:val="List Paragraph"/>
    <w:basedOn w:val="Normal"/>
    <w:uiPriority w:val="34"/>
    <w:qFormat/>
    <w:rsid w:val="008863BC"/>
    <w:pPr>
      <w:ind w:left="720"/>
      <w:contextualSpacing/>
    </w:pPr>
    <w:rPr>
      <w:rFonts w:asciiTheme="minorHAnsi" w:eastAsiaTheme="minorEastAsia" w:hAnsiTheme="minorHAnsi"/>
      <w:sz w:val="22"/>
    </w:rPr>
  </w:style>
  <w:style w:type="paragraph" w:styleId="Header">
    <w:name w:val="header"/>
    <w:basedOn w:val="Normal"/>
    <w:link w:val="HeaderChar"/>
    <w:uiPriority w:val="99"/>
    <w:unhideWhenUsed/>
    <w:rsid w:val="002C5B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5B5F"/>
  </w:style>
  <w:style w:type="paragraph" w:styleId="Footer">
    <w:name w:val="footer"/>
    <w:basedOn w:val="Normal"/>
    <w:link w:val="FooterChar"/>
    <w:uiPriority w:val="99"/>
    <w:unhideWhenUsed/>
    <w:rsid w:val="002C5B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5B5F"/>
  </w:style>
  <w:style w:type="character" w:styleId="CommentReference">
    <w:name w:val="annotation reference"/>
    <w:basedOn w:val="DefaultParagraphFont"/>
    <w:uiPriority w:val="99"/>
    <w:semiHidden/>
    <w:unhideWhenUsed/>
    <w:rsid w:val="00962656"/>
    <w:rPr>
      <w:sz w:val="16"/>
      <w:szCs w:val="16"/>
    </w:rPr>
  </w:style>
  <w:style w:type="paragraph" w:styleId="CommentText">
    <w:name w:val="annotation text"/>
    <w:basedOn w:val="Normal"/>
    <w:link w:val="CommentTextChar"/>
    <w:uiPriority w:val="99"/>
    <w:semiHidden/>
    <w:unhideWhenUsed/>
    <w:rsid w:val="00962656"/>
    <w:pPr>
      <w:spacing w:line="240" w:lineRule="auto"/>
    </w:pPr>
    <w:rPr>
      <w:sz w:val="20"/>
      <w:szCs w:val="20"/>
    </w:rPr>
  </w:style>
  <w:style w:type="character" w:customStyle="1" w:styleId="CommentTextChar">
    <w:name w:val="Comment Text Char"/>
    <w:basedOn w:val="DefaultParagraphFont"/>
    <w:link w:val="CommentText"/>
    <w:uiPriority w:val="99"/>
    <w:semiHidden/>
    <w:rsid w:val="00962656"/>
    <w:rPr>
      <w:sz w:val="20"/>
      <w:szCs w:val="20"/>
    </w:rPr>
  </w:style>
  <w:style w:type="paragraph" w:styleId="CommentSubject">
    <w:name w:val="annotation subject"/>
    <w:basedOn w:val="CommentText"/>
    <w:next w:val="CommentText"/>
    <w:link w:val="CommentSubjectChar"/>
    <w:uiPriority w:val="99"/>
    <w:semiHidden/>
    <w:unhideWhenUsed/>
    <w:rsid w:val="00962656"/>
    <w:rPr>
      <w:b/>
      <w:bCs/>
    </w:rPr>
  </w:style>
  <w:style w:type="character" w:customStyle="1" w:styleId="CommentSubjectChar">
    <w:name w:val="Comment Subject Char"/>
    <w:basedOn w:val="CommentTextChar"/>
    <w:link w:val="CommentSubject"/>
    <w:uiPriority w:val="99"/>
    <w:semiHidden/>
    <w:rsid w:val="00962656"/>
    <w:rPr>
      <w:b/>
      <w:bCs/>
      <w:sz w:val="20"/>
      <w:szCs w:val="20"/>
    </w:rPr>
  </w:style>
  <w:style w:type="paragraph" w:styleId="BalloonText">
    <w:name w:val="Balloon Text"/>
    <w:basedOn w:val="Normal"/>
    <w:link w:val="BalloonTextChar"/>
    <w:uiPriority w:val="99"/>
    <w:semiHidden/>
    <w:unhideWhenUsed/>
    <w:rsid w:val="009626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656"/>
    <w:rPr>
      <w:rFonts w:ascii="Segoe UI" w:hAnsi="Segoe UI" w:cs="Segoe UI"/>
      <w:sz w:val="18"/>
      <w:szCs w:val="18"/>
    </w:rPr>
  </w:style>
  <w:style w:type="character" w:styleId="Hyperlink">
    <w:name w:val="Hyperlink"/>
    <w:basedOn w:val="DefaultParagraphFont"/>
    <w:uiPriority w:val="99"/>
    <w:unhideWhenUsed/>
    <w:rsid w:val="00E9715D"/>
    <w:rPr>
      <w:color w:val="0000FF" w:themeColor="hyperlink"/>
      <w:u w:val="single"/>
    </w:rPr>
  </w:style>
  <w:style w:type="paragraph" w:styleId="NormalWeb">
    <w:name w:val="Normal (Web)"/>
    <w:basedOn w:val="Normal"/>
    <w:uiPriority w:val="99"/>
    <w:unhideWhenUsed/>
    <w:rsid w:val="0017685F"/>
    <w:pPr>
      <w:spacing w:after="0" w:line="240" w:lineRule="auto"/>
    </w:pPr>
    <w:rPr>
      <w:rFonts w:ascii="Times New Roman" w:hAnsi="Times New Roman" w:cs="Times New Roman"/>
      <w:szCs w:val="24"/>
    </w:rPr>
  </w:style>
  <w:style w:type="paragraph" w:customStyle="1" w:styleId="xmsonormal">
    <w:name w:val="x_msonormal"/>
    <w:basedOn w:val="Normal"/>
    <w:uiPriority w:val="99"/>
    <w:rsid w:val="0017685F"/>
    <w:pPr>
      <w:spacing w:after="0" w:line="240" w:lineRule="auto"/>
    </w:pPr>
    <w:rPr>
      <w:rFonts w:ascii="Times New Roman" w:hAnsi="Times New Roman" w:cs="Times New Roman"/>
      <w:szCs w:val="24"/>
    </w:rPr>
  </w:style>
  <w:style w:type="paragraph" w:customStyle="1" w:styleId="xxmsonormal">
    <w:name w:val="x_xmsonormal"/>
    <w:basedOn w:val="Normal"/>
    <w:uiPriority w:val="99"/>
    <w:rsid w:val="0017685F"/>
    <w:pPr>
      <w:spacing w:after="0" w:line="240" w:lineRule="auto"/>
    </w:pPr>
    <w:rPr>
      <w:rFonts w:ascii="Times New Roman" w:hAnsi="Times New Roman" w:cs="Times New Roman"/>
      <w:szCs w:val="24"/>
    </w:rPr>
  </w:style>
  <w:style w:type="paragraph" w:customStyle="1" w:styleId="custom1">
    <w:name w:val="custom1"/>
    <w:basedOn w:val="Normal"/>
    <w:rsid w:val="0017685F"/>
    <w:pPr>
      <w:spacing w:before="100" w:beforeAutospacing="1" w:after="100" w:afterAutospacing="1" w:line="240" w:lineRule="auto"/>
    </w:pPr>
    <w:rPr>
      <w:rFonts w:ascii="Times New Roman" w:eastAsia="Times New Roman" w:hAnsi="Times New Roman" w:cs="Times New Roman"/>
      <w:szCs w:val="24"/>
    </w:rPr>
  </w:style>
  <w:style w:type="paragraph" w:styleId="BodyText">
    <w:name w:val="Body Text"/>
    <w:basedOn w:val="Normal"/>
    <w:link w:val="BodyTextChar"/>
    <w:rsid w:val="00C812F1"/>
    <w:pPr>
      <w:spacing w:after="0" w:line="240" w:lineRule="auto"/>
      <w:jc w:val="center"/>
    </w:pPr>
    <w:rPr>
      <w:rFonts w:eastAsia="Times New Roman" w:cs="Arial"/>
      <w:szCs w:val="24"/>
    </w:rPr>
  </w:style>
  <w:style w:type="character" w:customStyle="1" w:styleId="BodyTextChar">
    <w:name w:val="Body Text Char"/>
    <w:basedOn w:val="DefaultParagraphFont"/>
    <w:link w:val="BodyText"/>
    <w:rsid w:val="00C812F1"/>
    <w:rPr>
      <w:rFonts w:eastAsia="Times New Roman" w:cs="Arial"/>
      <w:szCs w:val="24"/>
    </w:rPr>
  </w:style>
  <w:style w:type="paragraph" w:customStyle="1" w:styleId="Default">
    <w:name w:val="Default"/>
    <w:rsid w:val="00C812F1"/>
    <w:pPr>
      <w:autoSpaceDE w:val="0"/>
      <w:autoSpaceDN w:val="0"/>
      <w:adjustRightInd w:val="0"/>
      <w:spacing w:after="0" w:line="240" w:lineRule="auto"/>
    </w:pPr>
    <w:rPr>
      <w:rFonts w:eastAsia="Times New Roman" w:cs="Arial"/>
      <w:color w:val="000000"/>
      <w:szCs w:val="24"/>
    </w:rPr>
  </w:style>
  <w:style w:type="character" w:styleId="Strong">
    <w:name w:val="Strong"/>
    <w:basedOn w:val="DefaultParagraphFont"/>
    <w:uiPriority w:val="22"/>
    <w:qFormat/>
    <w:rsid w:val="00494CDB"/>
    <w:rPr>
      <w:b/>
      <w:bCs/>
    </w:rPr>
  </w:style>
  <w:style w:type="character" w:customStyle="1" w:styleId="Heading2Char">
    <w:name w:val="Heading 2 Char"/>
    <w:basedOn w:val="DefaultParagraphFont"/>
    <w:link w:val="Heading2"/>
    <w:uiPriority w:val="9"/>
    <w:semiHidden/>
    <w:rsid w:val="0009732D"/>
    <w:rPr>
      <w:rFonts w:asciiTheme="majorHAnsi" w:eastAsiaTheme="majorEastAsia" w:hAnsiTheme="majorHAnsi" w:cstheme="majorBidi"/>
      <w:color w:val="365F91" w:themeColor="accent1" w:themeShade="BF"/>
      <w:sz w:val="26"/>
      <w:szCs w:val="26"/>
    </w:rPr>
  </w:style>
  <w:style w:type="character" w:customStyle="1" w:styleId="jsgrdq">
    <w:name w:val="jsgrdq"/>
    <w:basedOn w:val="DefaultParagraphFont"/>
    <w:rsid w:val="000973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0442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4C681-35F8-4A5C-BE00-A768A0EFA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1754</Words>
  <Characters>10000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Colleen C. Bauman</dc:creator>
  <cp:lastModifiedBy>Norma Lockney</cp:lastModifiedBy>
  <cp:revision>2</cp:revision>
  <dcterms:created xsi:type="dcterms:W3CDTF">2022-01-12T15:10:00Z</dcterms:created>
  <dcterms:modified xsi:type="dcterms:W3CDTF">2022-01-12T15:10:00Z</dcterms:modified>
</cp:coreProperties>
</file>