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4F9B6" w14:textId="77777777" w:rsidR="00734393" w:rsidRDefault="00284C3A" w:rsidP="0038358D">
      <w:pPr>
        <w:spacing w:after="0" w:line="240" w:lineRule="auto"/>
        <w:jc w:val="center"/>
        <w:rPr>
          <w:rFonts w:cs="Arial"/>
          <w:szCs w:val="24"/>
        </w:rPr>
      </w:pPr>
      <w:bookmarkStart w:id="0" w:name="_GoBack"/>
      <w:bookmarkEnd w:id="0"/>
      <w:r w:rsidRPr="00756770">
        <w:rPr>
          <w:rFonts w:cs="Arial"/>
          <w:szCs w:val="24"/>
        </w:rPr>
        <w:t xml:space="preserve">PICKERINGTON PUBLIC LIBRARY BOARD OF TRUSTEES </w:t>
      </w:r>
    </w:p>
    <w:p w14:paraId="32923FCD" w14:textId="3B96E3B2" w:rsidR="00284C3A" w:rsidRPr="00756770" w:rsidRDefault="00734393" w:rsidP="0038358D">
      <w:pPr>
        <w:spacing w:after="0" w:line="240" w:lineRule="auto"/>
        <w:jc w:val="center"/>
        <w:rPr>
          <w:rFonts w:cs="Arial"/>
          <w:szCs w:val="24"/>
        </w:rPr>
      </w:pPr>
      <w:r>
        <w:rPr>
          <w:rFonts w:cs="Arial"/>
          <w:szCs w:val="24"/>
        </w:rPr>
        <w:t xml:space="preserve">SPECIAL BOARD </w:t>
      </w:r>
      <w:r w:rsidR="00284C3A" w:rsidRPr="00756770">
        <w:rPr>
          <w:rFonts w:cs="Arial"/>
          <w:szCs w:val="24"/>
        </w:rPr>
        <w:t>MEETING</w:t>
      </w:r>
      <w:r w:rsidR="008863BC" w:rsidRPr="00756770">
        <w:rPr>
          <w:rFonts w:cs="Arial"/>
          <w:szCs w:val="24"/>
        </w:rPr>
        <w:br/>
      </w:r>
      <w:r w:rsidR="00297BB1" w:rsidRPr="00756770">
        <w:rPr>
          <w:rFonts w:cs="Arial"/>
          <w:szCs w:val="24"/>
        </w:rPr>
        <w:t>March 31, 2022</w:t>
      </w:r>
    </w:p>
    <w:p w14:paraId="1CFAAB3D" w14:textId="77777777" w:rsidR="00004E2D" w:rsidRPr="00756770" w:rsidRDefault="00004E2D" w:rsidP="0038358D">
      <w:pPr>
        <w:spacing w:after="0" w:line="240" w:lineRule="auto"/>
        <w:rPr>
          <w:rFonts w:cs="Arial"/>
          <w:szCs w:val="24"/>
        </w:rPr>
      </w:pPr>
    </w:p>
    <w:p w14:paraId="2FA6740A" w14:textId="34D409C8" w:rsidR="00284C3A" w:rsidRPr="00756770" w:rsidRDefault="00284C3A" w:rsidP="0038358D">
      <w:pPr>
        <w:spacing w:after="0" w:line="240" w:lineRule="auto"/>
        <w:rPr>
          <w:rFonts w:cs="Arial"/>
          <w:szCs w:val="24"/>
        </w:rPr>
      </w:pPr>
      <w:r w:rsidRPr="00756770">
        <w:rPr>
          <w:rFonts w:cs="Arial"/>
          <w:szCs w:val="24"/>
        </w:rPr>
        <w:t xml:space="preserve">The Board of Trustees of the Pickerington Public Library met in </w:t>
      </w:r>
      <w:r w:rsidR="00297BB1" w:rsidRPr="00756770">
        <w:rPr>
          <w:rFonts w:cs="Arial"/>
          <w:szCs w:val="24"/>
        </w:rPr>
        <w:t>Special</w:t>
      </w:r>
      <w:r w:rsidRPr="00756770">
        <w:rPr>
          <w:rFonts w:cs="Arial"/>
          <w:szCs w:val="24"/>
        </w:rPr>
        <w:t xml:space="preserve"> session on </w:t>
      </w:r>
      <w:r w:rsidR="00297BB1" w:rsidRPr="00756770">
        <w:rPr>
          <w:rFonts w:cs="Arial"/>
          <w:szCs w:val="24"/>
        </w:rPr>
        <w:t>March 31</w:t>
      </w:r>
      <w:r w:rsidR="0024179F" w:rsidRPr="00756770">
        <w:rPr>
          <w:rFonts w:cs="Arial"/>
          <w:szCs w:val="24"/>
        </w:rPr>
        <w:t>,</w:t>
      </w:r>
      <w:r w:rsidR="00E33B2B" w:rsidRPr="00756770">
        <w:rPr>
          <w:rFonts w:cs="Arial"/>
          <w:szCs w:val="24"/>
        </w:rPr>
        <w:t xml:space="preserve"> </w:t>
      </w:r>
      <w:r w:rsidR="002505C5" w:rsidRPr="00756770">
        <w:rPr>
          <w:rFonts w:cs="Arial"/>
          <w:szCs w:val="24"/>
        </w:rPr>
        <w:t>2022</w:t>
      </w:r>
      <w:r w:rsidRPr="00756770">
        <w:rPr>
          <w:rFonts w:cs="Arial"/>
          <w:szCs w:val="24"/>
        </w:rPr>
        <w:t xml:space="preserve"> at </w:t>
      </w:r>
      <w:r w:rsidR="00297BB1" w:rsidRPr="00756770">
        <w:rPr>
          <w:rFonts w:cs="Arial"/>
          <w:szCs w:val="24"/>
        </w:rPr>
        <w:t xml:space="preserve">5:00 </w:t>
      </w:r>
      <w:r w:rsidR="00F906DE" w:rsidRPr="00756770">
        <w:rPr>
          <w:rFonts w:cs="Arial"/>
          <w:szCs w:val="24"/>
        </w:rPr>
        <w:t>p</w:t>
      </w:r>
      <w:r w:rsidR="00680499" w:rsidRPr="00756770">
        <w:rPr>
          <w:rFonts w:cs="Arial"/>
          <w:szCs w:val="24"/>
        </w:rPr>
        <w:t>.</w:t>
      </w:r>
      <w:r w:rsidR="00F906DE" w:rsidRPr="00756770">
        <w:rPr>
          <w:rFonts w:cs="Arial"/>
          <w:szCs w:val="24"/>
        </w:rPr>
        <w:t>m</w:t>
      </w:r>
      <w:r w:rsidR="00680499" w:rsidRPr="00756770">
        <w:rPr>
          <w:rFonts w:cs="Arial"/>
          <w:szCs w:val="24"/>
        </w:rPr>
        <w:t>.</w:t>
      </w:r>
      <w:r w:rsidRPr="00756770">
        <w:rPr>
          <w:rFonts w:cs="Arial"/>
          <w:szCs w:val="24"/>
        </w:rPr>
        <w:t xml:space="preserve"> in </w:t>
      </w:r>
      <w:r w:rsidR="00297BB1" w:rsidRPr="00756770">
        <w:rPr>
          <w:rFonts w:cs="Arial"/>
          <w:szCs w:val="24"/>
        </w:rPr>
        <w:t xml:space="preserve">a hybrid Board meeting at </w:t>
      </w:r>
      <w:r w:rsidRPr="00756770">
        <w:rPr>
          <w:rFonts w:cs="Arial"/>
          <w:szCs w:val="24"/>
        </w:rPr>
        <w:t>the Pickerington Public Library</w:t>
      </w:r>
      <w:r w:rsidR="009B2B20" w:rsidRPr="00756770">
        <w:rPr>
          <w:rFonts w:cs="Arial"/>
          <w:szCs w:val="24"/>
        </w:rPr>
        <w:t xml:space="preserve"> </w:t>
      </w:r>
      <w:r w:rsidRPr="00756770">
        <w:rPr>
          <w:rFonts w:cs="Arial"/>
          <w:szCs w:val="24"/>
        </w:rPr>
        <w:t>at 201 Opportunity Way</w:t>
      </w:r>
      <w:r w:rsidR="00FC4F79" w:rsidRPr="00756770">
        <w:rPr>
          <w:rFonts w:cs="Arial"/>
          <w:szCs w:val="24"/>
        </w:rPr>
        <w:t xml:space="preserve">, Pickerington, OH 43147 </w:t>
      </w:r>
      <w:r w:rsidR="00297BB1" w:rsidRPr="00756770">
        <w:rPr>
          <w:rFonts w:cs="Arial"/>
          <w:szCs w:val="24"/>
        </w:rPr>
        <w:t>and</w:t>
      </w:r>
      <w:r w:rsidR="00D34DC2" w:rsidRPr="00756770">
        <w:rPr>
          <w:rFonts w:cs="Arial"/>
          <w:szCs w:val="24"/>
        </w:rPr>
        <w:t xml:space="preserve"> via a Zoom Virtual Meeting, Pickerington, OH 43147</w:t>
      </w:r>
      <w:r w:rsidR="002505C5" w:rsidRPr="00756770">
        <w:rPr>
          <w:rFonts w:cs="Arial"/>
          <w:szCs w:val="24"/>
        </w:rPr>
        <w:t>.  Members present</w:t>
      </w:r>
      <w:r w:rsidR="00297BB1" w:rsidRPr="00756770">
        <w:rPr>
          <w:rFonts w:cs="Arial"/>
          <w:szCs w:val="24"/>
        </w:rPr>
        <w:t xml:space="preserve"> in person</w:t>
      </w:r>
      <w:r w:rsidR="002505C5" w:rsidRPr="00756770">
        <w:rPr>
          <w:rFonts w:cs="Arial"/>
          <w:szCs w:val="24"/>
        </w:rPr>
        <w:t>:</w:t>
      </w:r>
      <w:r w:rsidRPr="00756770">
        <w:rPr>
          <w:rFonts w:cs="Arial"/>
          <w:szCs w:val="24"/>
        </w:rPr>
        <w:t xml:space="preserve"> Cristie Hammond</w:t>
      </w:r>
      <w:r w:rsidR="008863BC" w:rsidRPr="00756770">
        <w:rPr>
          <w:rFonts w:cs="Arial"/>
          <w:szCs w:val="24"/>
        </w:rPr>
        <w:t>,</w:t>
      </w:r>
      <w:r w:rsidR="00B053EC" w:rsidRPr="00756770">
        <w:rPr>
          <w:rFonts w:cs="Arial"/>
          <w:szCs w:val="24"/>
        </w:rPr>
        <w:t xml:space="preserve"> </w:t>
      </w:r>
      <w:r w:rsidR="000C7EAF" w:rsidRPr="00756770">
        <w:rPr>
          <w:rFonts w:cs="Arial"/>
          <w:szCs w:val="24"/>
        </w:rPr>
        <w:t>Mary Herron</w:t>
      </w:r>
      <w:r w:rsidR="002505C5" w:rsidRPr="00756770">
        <w:rPr>
          <w:rFonts w:cs="Arial"/>
          <w:szCs w:val="24"/>
        </w:rPr>
        <w:t xml:space="preserve">, and </w:t>
      </w:r>
      <w:r w:rsidR="00E43650" w:rsidRPr="00756770">
        <w:rPr>
          <w:rFonts w:cs="Arial"/>
          <w:szCs w:val="24"/>
        </w:rPr>
        <w:t>Todd Stanley</w:t>
      </w:r>
      <w:r w:rsidRPr="00756770">
        <w:rPr>
          <w:rFonts w:cs="Arial"/>
          <w:szCs w:val="24"/>
        </w:rPr>
        <w:t>.</w:t>
      </w:r>
      <w:r w:rsidR="00297BB1" w:rsidRPr="00756770">
        <w:rPr>
          <w:rFonts w:cs="Arial"/>
          <w:szCs w:val="24"/>
        </w:rPr>
        <w:t xml:space="preserve"> Members present online: Mike Jones, Alissa Henry, Jennifer Hess, Berneice Ritter. </w:t>
      </w:r>
      <w:r w:rsidR="002505C5" w:rsidRPr="00756770">
        <w:rPr>
          <w:rFonts w:cs="Arial"/>
          <w:szCs w:val="24"/>
        </w:rPr>
        <w:t>Student Trustee Representati</w:t>
      </w:r>
      <w:r w:rsidR="00DD0FDF" w:rsidRPr="00756770">
        <w:rPr>
          <w:rFonts w:cs="Arial"/>
          <w:szCs w:val="24"/>
        </w:rPr>
        <w:t>ve present:</w:t>
      </w:r>
      <w:r w:rsidR="00297BB1" w:rsidRPr="00756770">
        <w:rPr>
          <w:rFonts w:cs="Arial"/>
          <w:szCs w:val="24"/>
        </w:rPr>
        <w:t xml:space="preserve"> </w:t>
      </w:r>
      <w:r w:rsidR="002505C5" w:rsidRPr="00756770">
        <w:rPr>
          <w:rFonts w:cs="Arial"/>
          <w:szCs w:val="24"/>
        </w:rPr>
        <w:t>Mikayla Wagner.</w:t>
      </w:r>
      <w:r w:rsidRPr="00756770">
        <w:rPr>
          <w:rFonts w:cs="Arial"/>
          <w:szCs w:val="24"/>
        </w:rPr>
        <w:t xml:space="preserve"> Staff members present: Tony Howard, Library Director</w:t>
      </w:r>
      <w:r w:rsidR="00297BB1" w:rsidRPr="00756770">
        <w:rPr>
          <w:rFonts w:cs="Arial"/>
          <w:szCs w:val="24"/>
        </w:rPr>
        <w:t>.</w:t>
      </w:r>
    </w:p>
    <w:p w14:paraId="2975C927" w14:textId="77777777" w:rsidR="00392C26" w:rsidRPr="00756770" w:rsidRDefault="00392C26" w:rsidP="0038358D">
      <w:pPr>
        <w:spacing w:after="0" w:line="240" w:lineRule="auto"/>
        <w:rPr>
          <w:rFonts w:cs="Arial"/>
          <w:szCs w:val="24"/>
        </w:rPr>
      </w:pPr>
    </w:p>
    <w:p w14:paraId="61BEF7BC" w14:textId="554B50EA" w:rsidR="008863BC" w:rsidRPr="00756770" w:rsidRDefault="008863BC" w:rsidP="0038358D">
      <w:pPr>
        <w:spacing w:after="0" w:line="240" w:lineRule="auto"/>
        <w:rPr>
          <w:rFonts w:cs="Arial"/>
          <w:szCs w:val="24"/>
          <w:u w:val="single"/>
        </w:rPr>
      </w:pPr>
      <w:r w:rsidRPr="00756770">
        <w:rPr>
          <w:rFonts w:cs="Arial"/>
          <w:szCs w:val="24"/>
          <w:u w:val="single"/>
        </w:rPr>
        <w:t>Call to Order</w:t>
      </w:r>
      <w:r w:rsidRPr="00756770">
        <w:rPr>
          <w:rFonts w:cs="Arial"/>
          <w:szCs w:val="24"/>
        </w:rPr>
        <w:t xml:space="preserve"> </w:t>
      </w:r>
    </w:p>
    <w:p w14:paraId="2F7A2C8A" w14:textId="1C9DC4FF" w:rsidR="00392C26" w:rsidRPr="00756770" w:rsidRDefault="00392C26" w:rsidP="0038358D">
      <w:pPr>
        <w:spacing w:after="0" w:line="240" w:lineRule="auto"/>
        <w:rPr>
          <w:rFonts w:cs="Arial"/>
          <w:szCs w:val="24"/>
          <w:u w:val="single"/>
        </w:rPr>
      </w:pPr>
    </w:p>
    <w:p w14:paraId="6B9B198A" w14:textId="22F2CE40" w:rsidR="00FC4F79" w:rsidRPr="00756770" w:rsidRDefault="00FC4F79" w:rsidP="0038358D">
      <w:pPr>
        <w:spacing w:after="0" w:line="240" w:lineRule="auto"/>
        <w:rPr>
          <w:rFonts w:cs="Arial"/>
          <w:szCs w:val="24"/>
        </w:rPr>
      </w:pPr>
      <w:r w:rsidRPr="00756770">
        <w:rPr>
          <w:rFonts w:cs="Arial"/>
          <w:szCs w:val="24"/>
        </w:rPr>
        <w:t>Meeting called to order by Cristie Hammond.</w:t>
      </w:r>
    </w:p>
    <w:p w14:paraId="19B65F64" w14:textId="77777777" w:rsidR="00FC4F79" w:rsidRPr="00756770" w:rsidRDefault="00FC4F79" w:rsidP="0038358D">
      <w:pPr>
        <w:spacing w:after="0" w:line="240" w:lineRule="auto"/>
        <w:rPr>
          <w:rFonts w:cs="Arial"/>
          <w:szCs w:val="24"/>
          <w:u w:val="single"/>
        </w:rPr>
      </w:pPr>
    </w:p>
    <w:p w14:paraId="7632DEA8" w14:textId="45880A88" w:rsidR="008863BC" w:rsidRPr="00756770" w:rsidRDefault="008863BC" w:rsidP="0038358D">
      <w:pPr>
        <w:spacing w:after="0" w:line="240" w:lineRule="auto"/>
        <w:rPr>
          <w:rFonts w:cs="Arial"/>
          <w:szCs w:val="24"/>
          <w:u w:val="single"/>
        </w:rPr>
      </w:pPr>
      <w:r w:rsidRPr="00756770">
        <w:rPr>
          <w:rFonts w:cs="Arial"/>
          <w:szCs w:val="24"/>
          <w:u w:val="single"/>
        </w:rPr>
        <w:t>Roll Call</w:t>
      </w:r>
    </w:p>
    <w:p w14:paraId="0F08EB2F" w14:textId="64333381" w:rsidR="00297BB1" w:rsidRPr="00756770" w:rsidRDefault="00297BB1" w:rsidP="0038358D">
      <w:pPr>
        <w:spacing w:after="0" w:line="240" w:lineRule="auto"/>
        <w:rPr>
          <w:rFonts w:cs="Arial"/>
          <w:szCs w:val="24"/>
          <w:u w:val="single"/>
        </w:rPr>
      </w:pPr>
    </w:p>
    <w:p w14:paraId="1B4BB601" w14:textId="6ACACBF0" w:rsidR="00297BB1" w:rsidRPr="00756770" w:rsidRDefault="004621AB" w:rsidP="0038358D">
      <w:pPr>
        <w:spacing w:after="0" w:line="240" w:lineRule="auto"/>
        <w:rPr>
          <w:rFonts w:cs="Arial"/>
          <w:szCs w:val="24"/>
        </w:rPr>
      </w:pPr>
      <w:r w:rsidRPr="00756770">
        <w:rPr>
          <w:rFonts w:cs="Arial"/>
          <w:szCs w:val="24"/>
        </w:rPr>
        <w:t xml:space="preserve">Board President </w:t>
      </w:r>
      <w:r w:rsidR="00297BB1" w:rsidRPr="00756770">
        <w:rPr>
          <w:rFonts w:cs="Arial"/>
          <w:szCs w:val="24"/>
        </w:rPr>
        <w:t>Cristie</w:t>
      </w:r>
      <w:r w:rsidRPr="00756770">
        <w:rPr>
          <w:rFonts w:cs="Arial"/>
          <w:szCs w:val="24"/>
        </w:rPr>
        <w:t xml:space="preserve"> Hammond</w:t>
      </w:r>
      <w:r w:rsidR="00297BB1" w:rsidRPr="00756770">
        <w:rPr>
          <w:rFonts w:cs="Arial"/>
          <w:szCs w:val="24"/>
        </w:rPr>
        <w:t xml:space="preserve"> recognized that all </w:t>
      </w:r>
      <w:r w:rsidRPr="00756770">
        <w:rPr>
          <w:rFonts w:cs="Arial"/>
          <w:szCs w:val="24"/>
        </w:rPr>
        <w:t>Trustees were present at the meeting and for</w:t>
      </w:r>
      <w:r w:rsidR="004669C4">
        <w:rPr>
          <w:rFonts w:cs="Arial"/>
          <w:szCs w:val="24"/>
        </w:rPr>
        <w:t xml:space="preserve"> </w:t>
      </w:r>
      <w:r w:rsidRPr="00756770">
        <w:rPr>
          <w:rFonts w:cs="Arial"/>
          <w:szCs w:val="24"/>
        </w:rPr>
        <w:t>the roll</w:t>
      </w:r>
      <w:r w:rsidR="00F16B21" w:rsidRPr="00756770">
        <w:rPr>
          <w:rFonts w:cs="Arial"/>
          <w:szCs w:val="24"/>
        </w:rPr>
        <w:t xml:space="preserve"> </w:t>
      </w:r>
      <w:r w:rsidRPr="00756770">
        <w:rPr>
          <w:rFonts w:cs="Arial"/>
          <w:szCs w:val="24"/>
        </w:rPr>
        <w:t>call</w:t>
      </w:r>
      <w:r w:rsidR="00F16B21" w:rsidRPr="00756770">
        <w:rPr>
          <w:rFonts w:cs="Arial"/>
          <w:szCs w:val="24"/>
        </w:rPr>
        <w:t>.</w:t>
      </w:r>
    </w:p>
    <w:p w14:paraId="3D2C00A1" w14:textId="77777777" w:rsidR="00392C26" w:rsidRPr="00756770" w:rsidRDefault="00392C26" w:rsidP="0038358D">
      <w:pPr>
        <w:spacing w:after="0" w:line="240" w:lineRule="auto"/>
        <w:rPr>
          <w:rFonts w:cs="Arial"/>
          <w:szCs w:val="24"/>
          <w:u w:val="single"/>
        </w:rPr>
      </w:pPr>
    </w:p>
    <w:p w14:paraId="64CCC35C" w14:textId="3653AFB6" w:rsidR="00310C0C" w:rsidRPr="00756770" w:rsidRDefault="00310C0C" w:rsidP="0038358D">
      <w:pPr>
        <w:spacing w:after="0" w:line="240" w:lineRule="auto"/>
        <w:rPr>
          <w:rFonts w:cs="Arial"/>
          <w:szCs w:val="24"/>
        </w:rPr>
      </w:pPr>
      <w:r w:rsidRPr="00756770">
        <w:rPr>
          <w:rFonts w:cs="Arial"/>
          <w:szCs w:val="24"/>
        </w:rPr>
        <w:t>Excused Absence</w:t>
      </w:r>
      <w:r w:rsidR="00C53E53" w:rsidRPr="00756770">
        <w:rPr>
          <w:rFonts w:cs="Arial"/>
          <w:szCs w:val="24"/>
        </w:rPr>
        <w:t xml:space="preserve">(s):  </w:t>
      </w:r>
      <w:r w:rsidR="004621AB" w:rsidRPr="00756770">
        <w:rPr>
          <w:rFonts w:cs="Arial"/>
          <w:szCs w:val="24"/>
        </w:rPr>
        <w:t>None</w:t>
      </w:r>
    </w:p>
    <w:p w14:paraId="1FB488CF" w14:textId="38069627" w:rsidR="009625A7" w:rsidRPr="00756770" w:rsidRDefault="009625A7" w:rsidP="0038358D">
      <w:pPr>
        <w:spacing w:after="0" w:line="240" w:lineRule="auto"/>
        <w:rPr>
          <w:rFonts w:cs="Arial"/>
          <w:szCs w:val="24"/>
        </w:rPr>
      </w:pPr>
      <w:r w:rsidRPr="00756770">
        <w:rPr>
          <w:rFonts w:cs="Arial"/>
          <w:szCs w:val="24"/>
        </w:rPr>
        <w:t xml:space="preserve">Unexcused Absence(s):  </w:t>
      </w:r>
      <w:r w:rsidR="004621AB" w:rsidRPr="00756770">
        <w:rPr>
          <w:rFonts w:cs="Arial"/>
          <w:szCs w:val="24"/>
        </w:rPr>
        <w:t>None</w:t>
      </w:r>
    </w:p>
    <w:p w14:paraId="79722BB3" w14:textId="399F2BAB" w:rsidR="00392C26" w:rsidRPr="00756770" w:rsidRDefault="00392C26" w:rsidP="0038358D">
      <w:pPr>
        <w:pStyle w:val="NoSpacing"/>
        <w:rPr>
          <w:rFonts w:cs="Arial"/>
          <w:szCs w:val="24"/>
          <w:u w:val="single"/>
        </w:rPr>
      </w:pPr>
    </w:p>
    <w:p w14:paraId="2070C061" w14:textId="19C6F14F" w:rsidR="00284C3A" w:rsidRPr="00756770" w:rsidRDefault="00284C3A" w:rsidP="0038358D">
      <w:pPr>
        <w:spacing w:after="0" w:line="240" w:lineRule="auto"/>
        <w:rPr>
          <w:rFonts w:cs="Arial"/>
          <w:szCs w:val="24"/>
          <w:u w:val="single"/>
        </w:rPr>
      </w:pPr>
      <w:r w:rsidRPr="00756770">
        <w:rPr>
          <w:rFonts w:cs="Arial"/>
          <w:szCs w:val="24"/>
          <w:u w:val="single"/>
        </w:rPr>
        <w:t>New Business</w:t>
      </w:r>
    </w:p>
    <w:p w14:paraId="165D4A43" w14:textId="4E716A0E" w:rsidR="00CE0555" w:rsidRPr="00756770" w:rsidRDefault="00CE0555" w:rsidP="0038358D">
      <w:pPr>
        <w:spacing w:after="0" w:line="240" w:lineRule="auto"/>
        <w:rPr>
          <w:rFonts w:cs="Arial"/>
          <w:szCs w:val="24"/>
        </w:rPr>
      </w:pPr>
    </w:p>
    <w:p w14:paraId="6FFE755F" w14:textId="61F14743" w:rsidR="00E43650" w:rsidRPr="00756770" w:rsidRDefault="00F16B21" w:rsidP="0038358D">
      <w:pPr>
        <w:pStyle w:val="ListParagraph"/>
        <w:numPr>
          <w:ilvl w:val="0"/>
          <w:numId w:val="9"/>
        </w:numPr>
        <w:spacing w:after="0" w:line="240" w:lineRule="auto"/>
        <w:rPr>
          <w:rFonts w:ascii="Arial" w:hAnsi="Arial" w:cs="Arial"/>
          <w:sz w:val="24"/>
          <w:szCs w:val="24"/>
        </w:rPr>
      </w:pPr>
      <w:r w:rsidRPr="00756770">
        <w:rPr>
          <w:rFonts w:ascii="Arial" w:hAnsi="Arial" w:cs="Arial"/>
          <w:sz w:val="24"/>
          <w:szCs w:val="24"/>
        </w:rPr>
        <w:t xml:space="preserve">Branch Lease Agreement – </w:t>
      </w:r>
    </w:p>
    <w:p w14:paraId="19CA3263" w14:textId="3DE136CF" w:rsidR="00F16B21" w:rsidRPr="00756770" w:rsidRDefault="00F16B21" w:rsidP="0038358D">
      <w:pPr>
        <w:pStyle w:val="ListParagraph"/>
        <w:spacing w:after="0" w:line="240" w:lineRule="auto"/>
        <w:ind w:left="1440"/>
        <w:rPr>
          <w:rFonts w:ascii="Arial" w:hAnsi="Arial" w:cs="Arial"/>
          <w:sz w:val="24"/>
          <w:szCs w:val="24"/>
        </w:rPr>
      </w:pPr>
      <w:r w:rsidRPr="00756770">
        <w:rPr>
          <w:rFonts w:ascii="Arial" w:hAnsi="Arial" w:cs="Arial"/>
          <w:sz w:val="24"/>
          <w:szCs w:val="24"/>
        </w:rPr>
        <w:t xml:space="preserve">Director Tony Howard </w:t>
      </w:r>
      <w:r w:rsidR="00EA113F" w:rsidRPr="00756770">
        <w:rPr>
          <w:rFonts w:ascii="Arial" w:hAnsi="Arial" w:cs="Arial"/>
          <w:sz w:val="24"/>
          <w:szCs w:val="24"/>
        </w:rPr>
        <w:t>p</w:t>
      </w:r>
      <w:r w:rsidRPr="00756770">
        <w:rPr>
          <w:rFonts w:ascii="Arial" w:hAnsi="Arial" w:cs="Arial"/>
          <w:sz w:val="24"/>
          <w:szCs w:val="24"/>
        </w:rPr>
        <w:t>resented</w:t>
      </w:r>
      <w:r w:rsidR="00EA113F" w:rsidRPr="00756770">
        <w:rPr>
          <w:rFonts w:ascii="Arial" w:hAnsi="Arial" w:cs="Arial"/>
          <w:sz w:val="24"/>
          <w:szCs w:val="24"/>
        </w:rPr>
        <w:t xml:space="preserve"> the following</w:t>
      </w:r>
      <w:r w:rsidRPr="00756770">
        <w:rPr>
          <w:rFonts w:ascii="Arial" w:hAnsi="Arial" w:cs="Arial"/>
          <w:sz w:val="24"/>
          <w:szCs w:val="24"/>
        </w:rPr>
        <w:t xml:space="preserve"> </w:t>
      </w:r>
      <w:r w:rsidR="00EA113F" w:rsidRPr="00756770">
        <w:rPr>
          <w:rFonts w:ascii="Arial" w:hAnsi="Arial" w:cs="Arial"/>
          <w:sz w:val="24"/>
          <w:szCs w:val="24"/>
        </w:rPr>
        <w:t>information regarding the vacant spaces next to Sycamore Plaza.</w:t>
      </w:r>
    </w:p>
    <w:p w14:paraId="5C32A765" w14:textId="1E4CB133" w:rsidR="00EA113F" w:rsidRPr="00756770" w:rsidRDefault="00EA113F" w:rsidP="0038358D">
      <w:pPr>
        <w:pStyle w:val="ListParagraph"/>
        <w:spacing w:after="0" w:line="240" w:lineRule="auto"/>
        <w:ind w:left="1440"/>
        <w:rPr>
          <w:rFonts w:ascii="Arial" w:hAnsi="Arial" w:cs="Arial"/>
          <w:sz w:val="24"/>
          <w:szCs w:val="24"/>
        </w:rPr>
      </w:pPr>
    </w:p>
    <w:p w14:paraId="7F36AD64" w14:textId="59B8E56C" w:rsidR="00EA113F" w:rsidRPr="00756770" w:rsidRDefault="00EA113F" w:rsidP="0038358D">
      <w:pPr>
        <w:pStyle w:val="ListParagraph"/>
        <w:spacing w:after="0" w:line="240" w:lineRule="auto"/>
        <w:ind w:left="1440"/>
        <w:rPr>
          <w:rFonts w:ascii="Arial" w:hAnsi="Arial" w:cs="Arial"/>
          <w:sz w:val="24"/>
          <w:szCs w:val="24"/>
        </w:rPr>
      </w:pPr>
      <w:r w:rsidRPr="00756770">
        <w:rPr>
          <w:rFonts w:ascii="Arial" w:hAnsi="Arial" w:cs="Arial"/>
          <w:sz w:val="24"/>
          <w:szCs w:val="24"/>
        </w:rPr>
        <w:t>The property owners’ terms</w:t>
      </w:r>
    </w:p>
    <w:p w14:paraId="54AFF058" w14:textId="77777777" w:rsidR="00EA113F" w:rsidRPr="00756770" w:rsidRDefault="00EA113F" w:rsidP="0038358D">
      <w:pPr>
        <w:ind w:left="720"/>
        <w:rPr>
          <w:rFonts w:cs="Arial"/>
          <w:szCs w:val="24"/>
        </w:rPr>
      </w:pPr>
      <w:r w:rsidRPr="00756770">
        <w:rPr>
          <w:rFonts w:cs="Arial"/>
          <w:szCs w:val="24"/>
        </w:rPr>
        <w:t>5-year term lease</w:t>
      </w:r>
    </w:p>
    <w:p w14:paraId="7CA45082" w14:textId="77777777" w:rsidR="00EA113F" w:rsidRPr="00756770" w:rsidRDefault="00EA113F" w:rsidP="0038358D">
      <w:pPr>
        <w:pStyle w:val="ListParagraph"/>
        <w:numPr>
          <w:ilvl w:val="0"/>
          <w:numId w:val="10"/>
        </w:numPr>
        <w:spacing w:after="0" w:line="240" w:lineRule="auto"/>
        <w:ind w:left="1800"/>
        <w:contextualSpacing w:val="0"/>
        <w:rPr>
          <w:rFonts w:ascii="Arial" w:eastAsia="Times New Roman" w:hAnsi="Arial" w:cs="Arial"/>
          <w:sz w:val="24"/>
          <w:szCs w:val="24"/>
        </w:rPr>
      </w:pPr>
      <w:r w:rsidRPr="00756770">
        <w:rPr>
          <w:rFonts w:ascii="Arial" w:eastAsia="Times New Roman" w:hAnsi="Arial" w:cs="Arial"/>
          <w:sz w:val="24"/>
          <w:szCs w:val="24"/>
        </w:rPr>
        <w:t>Tier Rent for the additional 2800 sq ft</w:t>
      </w:r>
    </w:p>
    <w:p w14:paraId="46B184AF" w14:textId="77777777" w:rsidR="00EA113F" w:rsidRPr="00756770" w:rsidRDefault="00EA113F" w:rsidP="0038358D">
      <w:pPr>
        <w:pStyle w:val="ListParagraph"/>
        <w:numPr>
          <w:ilvl w:val="1"/>
          <w:numId w:val="10"/>
        </w:numPr>
        <w:spacing w:after="0" w:line="240" w:lineRule="auto"/>
        <w:ind w:left="2520"/>
        <w:contextualSpacing w:val="0"/>
        <w:rPr>
          <w:rFonts w:ascii="Arial" w:eastAsia="Times New Roman" w:hAnsi="Arial" w:cs="Arial"/>
          <w:sz w:val="24"/>
          <w:szCs w:val="24"/>
        </w:rPr>
      </w:pPr>
      <w:r w:rsidRPr="00756770">
        <w:rPr>
          <w:rFonts w:ascii="Arial" w:eastAsia="Times New Roman" w:hAnsi="Arial" w:cs="Arial"/>
          <w:sz w:val="24"/>
          <w:szCs w:val="24"/>
        </w:rPr>
        <w:t>Year 1    </w:t>
      </w:r>
      <w:r w:rsidRPr="00756770">
        <w:rPr>
          <w:rFonts w:ascii="Arial" w:eastAsia="Times New Roman" w:hAnsi="Arial" w:cs="Arial"/>
          <w:sz w:val="24"/>
          <w:szCs w:val="24"/>
        </w:rPr>
        <w:tab/>
      </w:r>
      <w:r w:rsidRPr="00756770">
        <w:rPr>
          <w:rFonts w:ascii="Arial" w:eastAsia="Times New Roman" w:hAnsi="Arial" w:cs="Arial"/>
          <w:sz w:val="24"/>
          <w:szCs w:val="24"/>
        </w:rPr>
        <w:tab/>
        <w:t>- $12 per sq ft</w:t>
      </w:r>
    </w:p>
    <w:p w14:paraId="233C1859" w14:textId="3A08C70A" w:rsidR="00EA113F" w:rsidRPr="00756770" w:rsidRDefault="00EA113F" w:rsidP="0038358D">
      <w:pPr>
        <w:pStyle w:val="ListParagraph"/>
        <w:numPr>
          <w:ilvl w:val="1"/>
          <w:numId w:val="10"/>
        </w:numPr>
        <w:spacing w:after="0" w:line="240" w:lineRule="auto"/>
        <w:ind w:left="2520"/>
        <w:contextualSpacing w:val="0"/>
        <w:rPr>
          <w:rFonts w:ascii="Arial" w:eastAsia="Times New Roman" w:hAnsi="Arial" w:cs="Arial"/>
          <w:sz w:val="24"/>
          <w:szCs w:val="24"/>
        </w:rPr>
      </w:pPr>
      <w:r w:rsidRPr="00756770">
        <w:rPr>
          <w:rFonts w:ascii="Arial" w:eastAsia="Times New Roman" w:hAnsi="Arial" w:cs="Arial"/>
          <w:sz w:val="24"/>
          <w:szCs w:val="24"/>
        </w:rPr>
        <w:t xml:space="preserve">Years 2 &amp; 3 </w:t>
      </w:r>
      <w:r w:rsidRPr="00756770">
        <w:rPr>
          <w:rFonts w:ascii="Arial" w:eastAsia="Times New Roman" w:hAnsi="Arial" w:cs="Arial"/>
          <w:sz w:val="24"/>
          <w:szCs w:val="24"/>
        </w:rPr>
        <w:tab/>
        <w:t>- $13 per sq ft</w:t>
      </w:r>
    </w:p>
    <w:p w14:paraId="537EE1F3" w14:textId="77777777" w:rsidR="00EA113F" w:rsidRPr="00756770" w:rsidRDefault="00EA113F" w:rsidP="0038358D">
      <w:pPr>
        <w:pStyle w:val="ListParagraph"/>
        <w:numPr>
          <w:ilvl w:val="1"/>
          <w:numId w:val="10"/>
        </w:numPr>
        <w:spacing w:after="0" w:line="240" w:lineRule="auto"/>
        <w:ind w:left="2520"/>
        <w:contextualSpacing w:val="0"/>
        <w:rPr>
          <w:rFonts w:ascii="Arial" w:eastAsia="Times New Roman" w:hAnsi="Arial" w:cs="Arial"/>
          <w:sz w:val="24"/>
          <w:szCs w:val="24"/>
        </w:rPr>
      </w:pPr>
      <w:r w:rsidRPr="00756770">
        <w:rPr>
          <w:rFonts w:ascii="Arial" w:eastAsia="Times New Roman" w:hAnsi="Arial" w:cs="Arial"/>
          <w:sz w:val="24"/>
          <w:szCs w:val="24"/>
        </w:rPr>
        <w:t>Years 4 &amp; 5       </w:t>
      </w:r>
      <w:r w:rsidRPr="00756770">
        <w:rPr>
          <w:rFonts w:ascii="Arial" w:eastAsia="Times New Roman" w:hAnsi="Arial" w:cs="Arial"/>
          <w:sz w:val="24"/>
          <w:szCs w:val="24"/>
        </w:rPr>
        <w:tab/>
        <w:t>- $14 per sq ft</w:t>
      </w:r>
    </w:p>
    <w:p w14:paraId="45AF1C64" w14:textId="77777777" w:rsidR="00EA113F" w:rsidRPr="00756770" w:rsidRDefault="00EA113F" w:rsidP="0038358D">
      <w:pPr>
        <w:pStyle w:val="ListParagraph"/>
        <w:numPr>
          <w:ilvl w:val="0"/>
          <w:numId w:val="10"/>
        </w:numPr>
        <w:spacing w:after="0" w:line="240" w:lineRule="auto"/>
        <w:ind w:left="1800"/>
        <w:contextualSpacing w:val="0"/>
        <w:rPr>
          <w:rFonts w:ascii="Arial" w:eastAsia="Times New Roman" w:hAnsi="Arial" w:cs="Arial"/>
          <w:sz w:val="24"/>
          <w:szCs w:val="24"/>
        </w:rPr>
      </w:pPr>
      <w:r w:rsidRPr="00756770">
        <w:rPr>
          <w:rFonts w:ascii="Arial" w:eastAsia="Times New Roman" w:hAnsi="Arial" w:cs="Arial"/>
          <w:sz w:val="24"/>
          <w:szCs w:val="24"/>
        </w:rPr>
        <w:t>$14 per sq ft for the existing 4200 sq footage</w:t>
      </w:r>
    </w:p>
    <w:p w14:paraId="4E72E290" w14:textId="77777777" w:rsidR="00EA113F" w:rsidRPr="00756770" w:rsidRDefault="00EA113F" w:rsidP="0038358D">
      <w:pPr>
        <w:pStyle w:val="ListParagraph"/>
        <w:numPr>
          <w:ilvl w:val="0"/>
          <w:numId w:val="10"/>
        </w:numPr>
        <w:ind w:left="1800"/>
        <w:rPr>
          <w:rFonts w:ascii="Arial" w:hAnsi="Arial" w:cs="Arial"/>
          <w:sz w:val="24"/>
          <w:szCs w:val="24"/>
        </w:rPr>
      </w:pPr>
      <w:r w:rsidRPr="00756770">
        <w:rPr>
          <w:rFonts w:ascii="Arial" w:eastAsia="Times New Roman" w:hAnsi="Arial" w:cs="Arial"/>
          <w:sz w:val="24"/>
          <w:szCs w:val="24"/>
        </w:rPr>
        <w:t xml:space="preserve">Cam charges for the overall percentage of the property we occupy </w:t>
      </w:r>
    </w:p>
    <w:p w14:paraId="69E0FE7E" w14:textId="661282BF" w:rsidR="00EA113F" w:rsidRPr="00756770" w:rsidRDefault="00EA113F" w:rsidP="0038358D">
      <w:pPr>
        <w:pStyle w:val="ListParagraph"/>
        <w:numPr>
          <w:ilvl w:val="1"/>
          <w:numId w:val="10"/>
        </w:numPr>
        <w:ind w:left="2520"/>
        <w:rPr>
          <w:rFonts w:ascii="Arial" w:hAnsi="Arial" w:cs="Arial"/>
          <w:sz w:val="24"/>
          <w:szCs w:val="24"/>
        </w:rPr>
      </w:pPr>
      <w:r w:rsidRPr="00756770">
        <w:rPr>
          <w:rFonts w:ascii="Arial" w:hAnsi="Arial" w:cs="Arial"/>
          <w:sz w:val="24"/>
          <w:szCs w:val="24"/>
        </w:rPr>
        <w:t>Todd Stanley asked what the Cam charges were for and Tony explained that they were general maintenance on the property, snow removal, lawn care, and Capitol expenses.</w:t>
      </w:r>
    </w:p>
    <w:p w14:paraId="779023A0" w14:textId="77777777" w:rsidR="00EA113F" w:rsidRPr="00756770" w:rsidRDefault="00EA113F" w:rsidP="0038358D">
      <w:pPr>
        <w:pStyle w:val="ListParagraph"/>
        <w:numPr>
          <w:ilvl w:val="1"/>
          <w:numId w:val="10"/>
        </w:numPr>
        <w:tabs>
          <w:tab w:val="left" w:pos="2610"/>
        </w:tabs>
        <w:spacing w:after="0" w:line="240" w:lineRule="auto"/>
        <w:ind w:left="2520"/>
        <w:contextualSpacing w:val="0"/>
        <w:rPr>
          <w:rFonts w:ascii="Arial" w:eastAsia="Times New Roman" w:hAnsi="Arial" w:cs="Arial"/>
          <w:sz w:val="24"/>
          <w:szCs w:val="24"/>
        </w:rPr>
      </w:pPr>
      <w:r w:rsidRPr="00756770">
        <w:rPr>
          <w:rFonts w:ascii="Arial" w:eastAsia="Times New Roman" w:hAnsi="Arial" w:cs="Arial"/>
          <w:sz w:val="24"/>
          <w:szCs w:val="24"/>
        </w:rPr>
        <w:t>This is standard and non-negotiable by the owner</w:t>
      </w:r>
    </w:p>
    <w:p w14:paraId="6FB3BAFE" w14:textId="5368FA0B" w:rsidR="00EA113F" w:rsidRPr="00756770" w:rsidRDefault="00EA113F" w:rsidP="0038358D">
      <w:pPr>
        <w:pStyle w:val="ListParagraph"/>
        <w:numPr>
          <w:ilvl w:val="0"/>
          <w:numId w:val="10"/>
        </w:numPr>
        <w:spacing w:after="0" w:line="240" w:lineRule="auto"/>
        <w:ind w:left="1800"/>
        <w:contextualSpacing w:val="0"/>
        <w:rPr>
          <w:rFonts w:ascii="Arial" w:eastAsia="Times New Roman" w:hAnsi="Arial" w:cs="Arial"/>
          <w:sz w:val="24"/>
          <w:szCs w:val="24"/>
        </w:rPr>
      </w:pPr>
      <w:r w:rsidRPr="00756770">
        <w:rPr>
          <w:rFonts w:ascii="Arial" w:eastAsia="Times New Roman" w:hAnsi="Arial" w:cs="Arial"/>
          <w:sz w:val="24"/>
          <w:szCs w:val="24"/>
        </w:rPr>
        <w:t>Option to extend the lease for another 5 years at the same terms if we choose to do so</w:t>
      </w:r>
    </w:p>
    <w:p w14:paraId="7D4D5CD9" w14:textId="0B3DEB7C" w:rsidR="00994B9C" w:rsidRPr="00756770" w:rsidRDefault="00994B9C" w:rsidP="0038358D">
      <w:pPr>
        <w:pStyle w:val="ListParagraph"/>
        <w:numPr>
          <w:ilvl w:val="1"/>
          <w:numId w:val="10"/>
        </w:numPr>
        <w:spacing w:after="0" w:line="240" w:lineRule="auto"/>
        <w:ind w:left="2610"/>
        <w:contextualSpacing w:val="0"/>
        <w:rPr>
          <w:rFonts w:ascii="Arial" w:eastAsia="Times New Roman" w:hAnsi="Arial" w:cs="Arial"/>
          <w:sz w:val="24"/>
          <w:szCs w:val="24"/>
        </w:rPr>
      </w:pPr>
      <w:r w:rsidRPr="00756770">
        <w:rPr>
          <w:rFonts w:ascii="Arial" w:eastAsia="Times New Roman" w:hAnsi="Arial" w:cs="Arial"/>
          <w:sz w:val="24"/>
          <w:szCs w:val="24"/>
        </w:rPr>
        <w:lastRenderedPageBreak/>
        <w:t>Cristie Hammond expressed that the option to extend the lease for another 5 years at 14</w:t>
      </w:r>
      <w:r w:rsidR="003B5314">
        <w:rPr>
          <w:rFonts w:ascii="Arial" w:eastAsia="Times New Roman" w:hAnsi="Arial" w:cs="Arial"/>
          <w:sz w:val="24"/>
          <w:szCs w:val="24"/>
        </w:rPr>
        <w:t xml:space="preserve"> </w:t>
      </w:r>
      <w:r w:rsidRPr="00756770">
        <w:rPr>
          <w:rFonts w:ascii="Arial" w:eastAsia="Times New Roman" w:hAnsi="Arial" w:cs="Arial"/>
          <w:sz w:val="24"/>
          <w:szCs w:val="24"/>
        </w:rPr>
        <w:t>dollars was favorable.</w:t>
      </w:r>
    </w:p>
    <w:p w14:paraId="5D198481" w14:textId="77777777" w:rsidR="00EA113F" w:rsidRPr="00756770" w:rsidRDefault="00EA113F" w:rsidP="0038358D">
      <w:pPr>
        <w:pStyle w:val="ListParagraph"/>
        <w:numPr>
          <w:ilvl w:val="0"/>
          <w:numId w:val="10"/>
        </w:numPr>
        <w:spacing w:after="0" w:line="240" w:lineRule="auto"/>
        <w:ind w:left="1800"/>
        <w:contextualSpacing w:val="0"/>
        <w:rPr>
          <w:rFonts w:ascii="Arial" w:eastAsia="Times New Roman" w:hAnsi="Arial" w:cs="Arial"/>
          <w:sz w:val="24"/>
          <w:szCs w:val="24"/>
        </w:rPr>
      </w:pPr>
      <w:r w:rsidRPr="00756770">
        <w:rPr>
          <w:rFonts w:ascii="Arial" w:eastAsia="Times New Roman" w:hAnsi="Arial" w:cs="Arial"/>
          <w:sz w:val="24"/>
          <w:szCs w:val="24"/>
        </w:rPr>
        <w:t>No rent abatement for buildout time</w:t>
      </w:r>
    </w:p>
    <w:p w14:paraId="36FD27CC" w14:textId="77777777" w:rsidR="00EA113F" w:rsidRPr="00756770" w:rsidRDefault="00EA113F" w:rsidP="0038358D">
      <w:pPr>
        <w:pStyle w:val="ListParagraph"/>
        <w:numPr>
          <w:ilvl w:val="1"/>
          <w:numId w:val="10"/>
        </w:numPr>
        <w:spacing w:after="0" w:line="240" w:lineRule="auto"/>
        <w:ind w:left="2160"/>
        <w:contextualSpacing w:val="0"/>
        <w:rPr>
          <w:rFonts w:ascii="Arial" w:eastAsia="Times New Roman" w:hAnsi="Arial" w:cs="Arial"/>
          <w:sz w:val="24"/>
          <w:szCs w:val="24"/>
        </w:rPr>
      </w:pPr>
      <w:r w:rsidRPr="00756770">
        <w:rPr>
          <w:rFonts w:ascii="Arial" w:eastAsia="Times New Roman" w:hAnsi="Arial" w:cs="Arial"/>
          <w:sz w:val="24"/>
          <w:szCs w:val="24"/>
        </w:rPr>
        <w:t>The owner is willing to allow us to access the space in April with the first Month’s rent beginning in May.</w:t>
      </w:r>
    </w:p>
    <w:p w14:paraId="28EC9C45" w14:textId="77777777" w:rsidR="00EA113F" w:rsidRPr="00756770" w:rsidRDefault="00EA113F" w:rsidP="0038358D">
      <w:pPr>
        <w:pStyle w:val="ListParagraph"/>
        <w:numPr>
          <w:ilvl w:val="0"/>
          <w:numId w:val="10"/>
        </w:numPr>
        <w:spacing w:after="0" w:line="240" w:lineRule="auto"/>
        <w:ind w:left="1800"/>
        <w:contextualSpacing w:val="0"/>
        <w:rPr>
          <w:rFonts w:ascii="Arial" w:eastAsia="Times New Roman" w:hAnsi="Arial" w:cs="Arial"/>
          <w:sz w:val="24"/>
          <w:szCs w:val="24"/>
        </w:rPr>
      </w:pPr>
      <w:r w:rsidRPr="00756770">
        <w:rPr>
          <w:rFonts w:ascii="Arial" w:eastAsia="Times New Roman" w:hAnsi="Arial" w:cs="Arial"/>
          <w:sz w:val="24"/>
          <w:szCs w:val="24"/>
        </w:rPr>
        <w:t>No construction allowances</w:t>
      </w:r>
    </w:p>
    <w:p w14:paraId="1833D0C5" w14:textId="77777777" w:rsidR="00EA113F" w:rsidRPr="00756770" w:rsidRDefault="00EA113F" w:rsidP="0038358D">
      <w:pPr>
        <w:pStyle w:val="ListParagraph"/>
        <w:ind w:left="1800"/>
        <w:rPr>
          <w:rFonts w:ascii="Arial" w:eastAsia="Times New Roman" w:hAnsi="Arial" w:cs="Arial"/>
          <w:sz w:val="24"/>
          <w:szCs w:val="24"/>
        </w:rPr>
      </w:pPr>
    </w:p>
    <w:p w14:paraId="16DCD6E8" w14:textId="77777777" w:rsidR="00EA113F" w:rsidRPr="00756770" w:rsidRDefault="00EA113F" w:rsidP="0038358D">
      <w:pPr>
        <w:ind w:left="720"/>
        <w:rPr>
          <w:rFonts w:eastAsia="Calibri" w:cs="Arial"/>
          <w:szCs w:val="24"/>
        </w:rPr>
      </w:pPr>
      <w:r w:rsidRPr="00756770">
        <w:rPr>
          <w:rFonts w:cs="Arial"/>
          <w:szCs w:val="24"/>
        </w:rPr>
        <w:t>For the last two items, the owner said there is new carpet, new wood flooring, and three office spaces already built into the space. If they were to rent to another business, there would be minimal build out because it is move in ready. While this can be debatable, our plans are to keep the work as minimal as possible.</w:t>
      </w:r>
    </w:p>
    <w:p w14:paraId="312D44BE" w14:textId="11E9DF38" w:rsidR="00EA113F" w:rsidRPr="00756770" w:rsidRDefault="00EA113F" w:rsidP="0038358D">
      <w:pPr>
        <w:ind w:left="720"/>
        <w:rPr>
          <w:rFonts w:cs="Arial"/>
          <w:szCs w:val="24"/>
        </w:rPr>
      </w:pPr>
      <w:r w:rsidRPr="00756770">
        <w:rPr>
          <w:rFonts w:cs="Arial"/>
          <w:szCs w:val="24"/>
        </w:rPr>
        <w:t xml:space="preserve">Tony then outlined the </w:t>
      </w:r>
      <w:r w:rsidR="00994B9C" w:rsidRPr="00756770">
        <w:rPr>
          <w:rFonts w:cs="Arial"/>
          <w:szCs w:val="24"/>
        </w:rPr>
        <w:t xml:space="preserve">construction of the space. He outlined the intentions to keep the cost of transitioning the space as minimal as possible. He discussed removing a portion of the wall between the </w:t>
      </w:r>
      <w:r w:rsidR="0038358D" w:rsidRPr="00756770">
        <w:rPr>
          <w:rFonts w:cs="Arial"/>
          <w:szCs w:val="24"/>
        </w:rPr>
        <w:t>current</w:t>
      </w:r>
      <w:r w:rsidR="00994B9C" w:rsidRPr="00756770">
        <w:rPr>
          <w:rFonts w:cs="Arial"/>
          <w:szCs w:val="24"/>
        </w:rPr>
        <w:t xml:space="preserve"> location and new space. </w:t>
      </w:r>
      <w:r w:rsidR="0038358D" w:rsidRPr="00756770">
        <w:rPr>
          <w:rFonts w:cs="Arial"/>
          <w:szCs w:val="24"/>
        </w:rPr>
        <w:t>In the front of the building and opening the back to allow for staff access to the new space. This is for safety reasons. He shared that a wall would be added to the back portion of the building to extend the staff space.</w:t>
      </w:r>
    </w:p>
    <w:p w14:paraId="6465A36A" w14:textId="48FD5FAF" w:rsidR="0038358D" w:rsidRPr="00756770" w:rsidRDefault="0038358D" w:rsidP="0038358D">
      <w:pPr>
        <w:ind w:left="720"/>
        <w:rPr>
          <w:rFonts w:cs="Arial"/>
          <w:szCs w:val="24"/>
        </w:rPr>
      </w:pPr>
      <w:r w:rsidRPr="00756770">
        <w:rPr>
          <w:rFonts w:cs="Arial"/>
          <w:szCs w:val="24"/>
        </w:rPr>
        <w:t xml:space="preserve">For furniture, Tony shared the plan to use current furniture for public computers and comfortable seating. </w:t>
      </w:r>
    </w:p>
    <w:p w14:paraId="2E7A77E7" w14:textId="533D505F" w:rsidR="0038358D" w:rsidRPr="00756770" w:rsidRDefault="0038358D" w:rsidP="0038358D">
      <w:pPr>
        <w:ind w:left="720"/>
        <w:rPr>
          <w:rFonts w:cs="Arial"/>
          <w:szCs w:val="24"/>
        </w:rPr>
      </w:pPr>
      <w:r w:rsidRPr="00756770">
        <w:rPr>
          <w:rFonts w:cs="Arial"/>
          <w:szCs w:val="24"/>
        </w:rPr>
        <w:t>For collections, we will use current collections budget and thin out the collection from Main library for the initial collection at the branch.</w:t>
      </w:r>
    </w:p>
    <w:p w14:paraId="72412560" w14:textId="666CAD0A" w:rsidR="0038358D" w:rsidRPr="00756770" w:rsidRDefault="0038358D" w:rsidP="0038358D">
      <w:pPr>
        <w:ind w:left="720"/>
        <w:rPr>
          <w:rFonts w:cs="Arial"/>
          <w:szCs w:val="24"/>
        </w:rPr>
      </w:pPr>
      <w:r w:rsidRPr="00756770">
        <w:rPr>
          <w:rFonts w:cs="Arial"/>
          <w:szCs w:val="24"/>
        </w:rPr>
        <w:t xml:space="preserve">Tony shared the estimated financial impact of expanding the branch. He began by stating that Brenda had not had a chance to </w:t>
      </w:r>
      <w:r w:rsidR="00D83B3F" w:rsidRPr="00756770">
        <w:rPr>
          <w:rFonts w:cs="Arial"/>
          <w:szCs w:val="24"/>
        </w:rPr>
        <w:t>look at the financials for the meeting.</w:t>
      </w:r>
      <w:r w:rsidR="00F52E6A" w:rsidRPr="00756770">
        <w:rPr>
          <w:rFonts w:cs="Arial"/>
          <w:szCs w:val="24"/>
        </w:rPr>
        <w:t xml:space="preserve"> He did share that she coached him on what information to bring in order to provide the Board with an estimated financial impact.</w:t>
      </w:r>
    </w:p>
    <w:p w14:paraId="42C90283" w14:textId="7BCF9AA5" w:rsidR="00F52E6A" w:rsidRPr="00756770" w:rsidRDefault="00F52E6A" w:rsidP="00F52E6A">
      <w:pPr>
        <w:ind w:left="720" w:right="1440" w:firstLine="720"/>
        <w:contextualSpacing/>
        <w:rPr>
          <w:rFonts w:cs="Arial"/>
          <w:szCs w:val="24"/>
        </w:rPr>
      </w:pPr>
      <w:r w:rsidRPr="00756770">
        <w:rPr>
          <w:rFonts w:cs="Arial"/>
          <w:szCs w:val="24"/>
        </w:rPr>
        <w:t>Expanding the branch will have the following “estimated” financial impact on the library</w:t>
      </w:r>
    </w:p>
    <w:p w14:paraId="34722339" w14:textId="77777777" w:rsidR="00F52E6A" w:rsidRPr="00756770" w:rsidRDefault="00F52E6A" w:rsidP="00F52E6A">
      <w:pPr>
        <w:numPr>
          <w:ilvl w:val="0"/>
          <w:numId w:val="12"/>
        </w:numPr>
        <w:spacing w:after="0"/>
        <w:ind w:right="1440"/>
        <w:contextualSpacing/>
        <w:rPr>
          <w:rFonts w:cs="Arial"/>
          <w:szCs w:val="24"/>
        </w:rPr>
      </w:pPr>
      <w:r w:rsidRPr="00756770">
        <w:rPr>
          <w:rFonts w:cs="Arial"/>
          <w:szCs w:val="24"/>
        </w:rPr>
        <w:t xml:space="preserve">Year 1– </w:t>
      </w:r>
      <w:bookmarkStart w:id="1" w:name="_Hlk99633499"/>
      <w:r w:rsidRPr="00756770">
        <w:rPr>
          <w:rFonts w:cs="Arial"/>
          <w:szCs w:val="24"/>
        </w:rPr>
        <w:t>Add approximately $66,281 to the annual operating budget</w:t>
      </w:r>
      <w:bookmarkEnd w:id="1"/>
    </w:p>
    <w:p w14:paraId="19BE0E10" w14:textId="77777777" w:rsidR="00F52E6A" w:rsidRPr="00756770" w:rsidRDefault="00F52E6A" w:rsidP="00F52E6A">
      <w:pPr>
        <w:numPr>
          <w:ilvl w:val="0"/>
          <w:numId w:val="12"/>
        </w:numPr>
        <w:spacing w:after="0"/>
        <w:ind w:right="1440"/>
        <w:contextualSpacing/>
        <w:rPr>
          <w:rFonts w:cs="Arial"/>
          <w:szCs w:val="24"/>
        </w:rPr>
      </w:pPr>
      <w:r w:rsidRPr="00756770">
        <w:rPr>
          <w:rFonts w:cs="Arial"/>
          <w:szCs w:val="24"/>
        </w:rPr>
        <w:t xml:space="preserve">Years 2 &amp; 3 - </w:t>
      </w:r>
      <w:bookmarkStart w:id="2" w:name="_Hlk99633576"/>
      <w:r w:rsidRPr="00756770">
        <w:rPr>
          <w:rFonts w:cs="Arial"/>
          <w:szCs w:val="24"/>
        </w:rPr>
        <w:t>Add approximately $69,081to the annual operating budget</w:t>
      </w:r>
    </w:p>
    <w:bookmarkEnd w:id="2"/>
    <w:p w14:paraId="2B2E32D0" w14:textId="57ED5F36" w:rsidR="00F52E6A" w:rsidRPr="00756770" w:rsidRDefault="00F52E6A" w:rsidP="00F52E6A">
      <w:pPr>
        <w:numPr>
          <w:ilvl w:val="0"/>
          <w:numId w:val="12"/>
        </w:numPr>
        <w:spacing w:after="0"/>
        <w:ind w:right="1440"/>
        <w:contextualSpacing/>
        <w:rPr>
          <w:rFonts w:cs="Arial"/>
          <w:szCs w:val="24"/>
        </w:rPr>
      </w:pPr>
      <w:r w:rsidRPr="00756770">
        <w:rPr>
          <w:rFonts w:cs="Arial"/>
          <w:szCs w:val="24"/>
        </w:rPr>
        <w:t>Years 4 &amp; 5 - Add approximately $71</w:t>
      </w:r>
      <w:r w:rsidR="00B1018F">
        <w:rPr>
          <w:rFonts w:cs="Arial"/>
          <w:szCs w:val="24"/>
        </w:rPr>
        <w:t>,</w:t>
      </w:r>
      <w:r w:rsidRPr="00756770">
        <w:rPr>
          <w:rFonts w:cs="Arial"/>
          <w:szCs w:val="24"/>
        </w:rPr>
        <w:t>881 to the annual operating budget</w:t>
      </w:r>
    </w:p>
    <w:p w14:paraId="2660157A" w14:textId="17880245" w:rsidR="00F52E6A" w:rsidRPr="00756770" w:rsidRDefault="00F52E6A" w:rsidP="00F52E6A">
      <w:pPr>
        <w:ind w:left="1440" w:right="1440"/>
        <w:contextualSpacing/>
        <w:rPr>
          <w:rFonts w:cs="Arial"/>
          <w:szCs w:val="24"/>
        </w:rPr>
      </w:pPr>
      <w:r w:rsidRPr="00756770">
        <w:rPr>
          <w:rFonts w:cs="Arial"/>
          <w:szCs w:val="24"/>
        </w:rPr>
        <w:t>These additional funds encompass utilities, insurance, lease, CAM charges etc.</w:t>
      </w:r>
    </w:p>
    <w:p w14:paraId="57CBC2BE" w14:textId="77777777" w:rsidR="00F52E6A" w:rsidRPr="00756770" w:rsidRDefault="00F52E6A" w:rsidP="00F52E6A">
      <w:pPr>
        <w:ind w:left="1440" w:right="1440"/>
        <w:contextualSpacing/>
        <w:rPr>
          <w:rFonts w:cs="Arial"/>
          <w:szCs w:val="24"/>
        </w:rPr>
      </w:pPr>
    </w:p>
    <w:p w14:paraId="7E294C76" w14:textId="4CE236C1" w:rsidR="00F52E6A" w:rsidRPr="00756770" w:rsidRDefault="00F52E6A" w:rsidP="0038358D">
      <w:pPr>
        <w:ind w:left="720"/>
        <w:rPr>
          <w:rFonts w:cs="Arial"/>
          <w:szCs w:val="24"/>
        </w:rPr>
      </w:pPr>
      <w:r w:rsidRPr="00756770">
        <w:rPr>
          <w:rFonts w:cs="Arial"/>
          <w:szCs w:val="24"/>
        </w:rPr>
        <w:lastRenderedPageBreak/>
        <w:t>Tony shared that the library was responsible for the HVAC systems for the spaces and that we have not checked the condition of the HVAC units. Berneice Ritter asked if we had a policy or insurance to cover issues. Tony explained that this would be cover</w:t>
      </w:r>
      <w:r w:rsidR="003B5314">
        <w:rPr>
          <w:rFonts w:cs="Arial"/>
          <w:szCs w:val="24"/>
        </w:rPr>
        <w:t>ed</w:t>
      </w:r>
      <w:r w:rsidRPr="00756770">
        <w:rPr>
          <w:rFonts w:cs="Arial"/>
          <w:szCs w:val="24"/>
        </w:rPr>
        <w:t xml:space="preserve"> out of our maintenance budget.</w:t>
      </w:r>
    </w:p>
    <w:p w14:paraId="79DBD60D" w14:textId="1B76254A" w:rsidR="00F52E6A" w:rsidRPr="00756770" w:rsidRDefault="00F52E6A" w:rsidP="0038358D">
      <w:pPr>
        <w:ind w:left="720"/>
        <w:rPr>
          <w:rFonts w:cs="Arial"/>
          <w:szCs w:val="24"/>
        </w:rPr>
      </w:pPr>
      <w:r w:rsidRPr="00756770">
        <w:rPr>
          <w:rFonts w:cs="Arial"/>
          <w:szCs w:val="24"/>
        </w:rPr>
        <w:t>Tony shared that Brenda has not had an opportunity to look at how this decision would impact our ten-year forecast.</w:t>
      </w:r>
    </w:p>
    <w:p w14:paraId="0C46140F" w14:textId="36CD66A9" w:rsidR="00987AAA" w:rsidRPr="00756770" w:rsidRDefault="00987AAA" w:rsidP="0038358D">
      <w:pPr>
        <w:ind w:left="720"/>
        <w:rPr>
          <w:rFonts w:cs="Arial"/>
          <w:szCs w:val="24"/>
        </w:rPr>
      </w:pPr>
      <w:r w:rsidRPr="00756770">
        <w:rPr>
          <w:rFonts w:cs="Arial"/>
          <w:szCs w:val="24"/>
        </w:rPr>
        <w:t>Tony shared the 4 benefits to the community by expanding the branch.</w:t>
      </w:r>
    </w:p>
    <w:p w14:paraId="279D10A9" w14:textId="00E843B4" w:rsidR="00987AAA" w:rsidRPr="00756770" w:rsidRDefault="00987AAA" w:rsidP="00987AAA">
      <w:pPr>
        <w:numPr>
          <w:ilvl w:val="0"/>
          <w:numId w:val="13"/>
        </w:numPr>
        <w:spacing w:after="0"/>
        <w:ind w:right="1440"/>
        <w:contextualSpacing/>
        <w:rPr>
          <w:rFonts w:cs="Arial"/>
          <w:szCs w:val="24"/>
        </w:rPr>
      </w:pPr>
      <w:r w:rsidRPr="00756770">
        <w:rPr>
          <w:rFonts w:cs="Arial"/>
          <w:szCs w:val="24"/>
        </w:rPr>
        <w:t>Dedicated Computer Space</w:t>
      </w:r>
    </w:p>
    <w:p w14:paraId="4F94F79D" w14:textId="77777777" w:rsidR="00987AAA" w:rsidRPr="00756770" w:rsidRDefault="00987AAA" w:rsidP="00987AAA">
      <w:pPr>
        <w:numPr>
          <w:ilvl w:val="0"/>
          <w:numId w:val="13"/>
        </w:numPr>
        <w:spacing w:after="0"/>
        <w:ind w:right="1440"/>
        <w:contextualSpacing/>
        <w:rPr>
          <w:rFonts w:cs="Arial"/>
          <w:szCs w:val="24"/>
        </w:rPr>
      </w:pPr>
      <w:r w:rsidRPr="00756770">
        <w:rPr>
          <w:rFonts w:cs="Arial"/>
          <w:szCs w:val="24"/>
        </w:rPr>
        <w:t>Browsable Collection</w:t>
      </w:r>
    </w:p>
    <w:p w14:paraId="20EC222C" w14:textId="77777777" w:rsidR="00987AAA" w:rsidRPr="00756770" w:rsidRDefault="00987AAA" w:rsidP="00987AAA">
      <w:pPr>
        <w:numPr>
          <w:ilvl w:val="0"/>
          <w:numId w:val="13"/>
        </w:numPr>
        <w:spacing w:after="0"/>
        <w:ind w:right="1440"/>
        <w:contextualSpacing/>
        <w:rPr>
          <w:rFonts w:cs="Arial"/>
          <w:szCs w:val="24"/>
        </w:rPr>
      </w:pPr>
      <w:r w:rsidRPr="00756770">
        <w:rPr>
          <w:rFonts w:cs="Arial"/>
          <w:szCs w:val="24"/>
        </w:rPr>
        <w:t xml:space="preserve">More Seating </w:t>
      </w:r>
    </w:p>
    <w:p w14:paraId="1DE7A730" w14:textId="77777777" w:rsidR="00987AAA" w:rsidRPr="00756770" w:rsidRDefault="00987AAA" w:rsidP="00987AAA">
      <w:pPr>
        <w:numPr>
          <w:ilvl w:val="0"/>
          <w:numId w:val="13"/>
        </w:numPr>
        <w:spacing w:after="0"/>
        <w:ind w:right="1440"/>
        <w:contextualSpacing/>
        <w:rPr>
          <w:rFonts w:cs="Arial"/>
          <w:szCs w:val="24"/>
        </w:rPr>
      </w:pPr>
      <w:r w:rsidRPr="00756770">
        <w:rPr>
          <w:rFonts w:cs="Arial"/>
          <w:szCs w:val="24"/>
        </w:rPr>
        <w:t xml:space="preserve">Additional Meeting Rooms </w:t>
      </w:r>
    </w:p>
    <w:p w14:paraId="5B058E90" w14:textId="697A0FDA" w:rsidR="00987AAA" w:rsidRPr="00756770" w:rsidRDefault="00987AAA" w:rsidP="00987AAA">
      <w:pPr>
        <w:ind w:left="720" w:right="1440"/>
        <w:contextualSpacing/>
        <w:rPr>
          <w:rFonts w:cs="Arial"/>
          <w:szCs w:val="24"/>
        </w:rPr>
      </w:pPr>
      <w:r w:rsidRPr="00756770">
        <w:rPr>
          <w:rFonts w:cs="Arial"/>
          <w:szCs w:val="24"/>
        </w:rPr>
        <w:tab/>
      </w:r>
    </w:p>
    <w:p w14:paraId="551DEB4F" w14:textId="33077246" w:rsidR="00987AAA" w:rsidRPr="00756770" w:rsidRDefault="00987AAA" w:rsidP="00987AAA">
      <w:pPr>
        <w:ind w:left="720" w:right="1440"/>
        <w:contextualSpacing/>
        <w:rPr>
          <w:rFonts w:cs="Arial"/>
          <w:szCs w:val="24"/>
        </w:rPr>
      </w:pPr>
      <w:r w:rsidRPr="00756770">
        <w:rPr>
          <w:rFonts w:cs="Arial"/>
          <w:szCs w:val="24"/>
        </w:rPr>
        <w:t>Todd asked if the circulation supported expanding the branch. Tony responded that he did not have the numbers in front of him, but recent completion of the Public Library report showed we have high circulation at the branch because of lockers use. By adding a browsing collection, circulation will increase.</w:t>
      </w:r>
    </w:p>
    <w:p w14:paraId="3FB7C0AB" w14:textId="076746C7" w:rsidR="00987AAA" w:rsidRPr="00756770" w:rsidRDefault="00987AAA" w:rsidP="00987AAA">
      <w:pPr>
        <w:ind w:left="720" w:right="1440"/>
        <w:contextualSpacing/>
        <w:rPr>
          <w:rFonts w:cs="Arial"/>
          <w:szCs w:val="24"/>
        </w:rPr>
      </w:pPr>
    </w:p>
    <w:p w14:paraId="2012EDED" w14:textId="79E8CE5D" w:rsidR="00987AAA" w:rsidRPr="00756770" w:rsidRDefault="00987AAA" w:rsidP="00987AAA">
      <w:pPr>
        <w:ind w:left="720" w:right="1440"/>
        <w:contextualSpacing/>
        <w:rPr>
          <w:rFonts w:cs="Arial"/>
          <w:szCs w:val="24"/>
        </w:rPr>
      </w:pPr>
      <w:r w:rsidRPr="00756770">
        <w:rPr>
          <w:rFonts w:cs="Arial"/>
          <w:szCs w:val="24"/>
        </w:rPr>
        <w:t>Alissa Henry asked when this would be done to have people in the space. Tony responded, that it would take a couple of months for construction. Alissa then clarified that hew question was referring to when the money would come out of the budget. Tony then explained that it would be this year. He further explained that Brenda would probably have to come back to the Board with an amended budget.</w:t>
      </w:r>
    </w:p>
    <w:p w14:paraId="5C333E71" w14:textId="7341BCB2" w:rsidR="00987AAA" w:rsidRPr="00756770" w:rsidRDefault="00987AAA" w:rsidP="00987AAA">
      <w:pPr>
        <w:ind w:left="720" w:right="1440"/>
        <w:contextualSpacing/>
        <w:rPr>
          <w:rFonts w:cs="Arial"/>
          <w:szCs w:val="24"/>
        </w:rPr>
      </w:pPr>
    </w:p>
    <w:p w14:paraId="3BF0DCB2" w14:textId="37C7895D" w:rsidR="00987AAA" w:rsidRPr="00756770" w:rsidRDefault="00FB751B" w:rsidP="00987AAA">
      <w:pPr>
        <w:ind w:left="720" w:right="1440"/>
        <w:contextualSpacing/>
        <w:rPr>
          <w:rFonts w:cs="Arial"/>
          <w:szCs w:val="24"/>
        </w:rPr>
      </w:pPr>
      <w:r w:rsidRPr="00756770">
        <w:rPr>
          <w:rFonts w:cs="Arial"/>
          <w:szCs w:val="24"/>
        </w:rPr>
        <w:t>Todd Stanley asked if we would need to close the branch during construction. Tony responded that we wouldn’t because a barrier could be put up.</w:t>
      </w:r>
    </w:p>
    <w:p w14:paraId="7CED991C" w14:textId="4217CFB1" w:rsidR="00FB751B" w:rsidRPr="00756770" w:rsidRDefault="00FB751B" w:rsidP="00987AAA">
      <w:pPr>
        <w:ind w:left="720" w:right="1440"/>
        <w:contextualSpacing/>
        <w:rPr>
          <w:rFonts w:cs="Arial"/>
          <w:szCs w:val="24"/>
        </w:rPr>
      </w:pPr>
    </w:p>
    <w:p w14:paraId="26879158" w14:textId="2D2BB73E" w:rsidR="00FB751B" w:rsidRPr="00756770" w:rsidRDefault="00FB751B" w:rsidP="00987AAA">
      <w:pPr>
        <w:ind w:left="720" w:right="1440"/>
        <w:contextualSpacing/>
        <w:rPr>
          <w:rFonts w:cs="Arial"/>
          <w:szCs w:val="24"/>
        </w:rPr>
      </w:pPr>
      <w:r w:rsidRPr="00756770">
        <w:rPr>
          <w:rFonts w:cs="Arial"/>
          <w:szCs w:val="24"/>
        </w:rPr>
        <w:t>Mike Jones confirmed that we would be locked in for 5 years and would have an option for renewal. Tony responded yes.</w:t>
      </w:r>
    </w:p>
    <w:p w14:paraId="01218EE2" w14:textId="7F7320E8" w:rsidR="00FB751B" w:rsidRPr="00756770" w:rsidRDefault="00FB751B" w:rsidP="00987AAA">
      <w:pPr>
        <w:ind w:left="720" w:right="1440"/>
        <w:contextualSpacing/>
        <w:rPr>
          <w:rFonts w:cs="Arial"/>
          <w:szCs w:val="24"/>
        </w:rPr>
      </w:pPr>
    </w:p>
    <w:p w14:paraId="7EC255F2" w14:textId="77777777" w:rsidR="00FB751B" w:rsidRPr="00756770" w:rsidRDefault="00FB751B" w:rsidP="00987AAA">
      <w:pPr>
        <w:ind w:left="720" w:right="1440"/>
        <w:contextualSpacing/>
        <w:rPr>
          <w:rFonts w:cs="Arial"/>
          <w:szCs w:val="24"/>
        </w:rPr>
      </w:pPr>
    </w:p>
    <w:p w14:paraId="0E014B96" w14:textId="4EA1AE7D" w:rsidR="00FB751B" w:rsidRPr="00756770" w:rsidRDefault="00987AAA" w:rsidP="00FB751B">
      <w:pPr>
        <w:spacing w:after="0" w:line="240" w:lineRule="auto"/>
        <w:rPr>
          <w:rFonts w:cs="Arial"/>
          <w:szCs w:val="24"/>
          <w:u w:val="single"/>
        </w:rPr>
      </w:pPr>
      <w:r w:rsidRPr="00756770">
        <w:rPr>
          <w:rFonts w:cs="Arial"/>
          <w:szCs w:val="24"/>
        </w:rPr>
        <w:t xml:space="preserve"> </w:t>
      </w:r>
      <w:r w:rsidR="00756770" w:rsidRPr="00756770">
        <w:rPr>
          <w:rFonts w:cs="Arial"/>
          <w:szCs w:val="24"/>
          <w:u w:val="single"/>
        </w:rPr>
        <w:t>Sycamore Plaza Lease</w:t>
      </w:r>
    </w:p>
    <w:p w14:paraId="2F8551ED" w14:textId="7FCCAF45" w:rsidR="00FB751B" w:rsidRPr="00756770" w:rsidRDefault="00FB751B" w:rsidP="00756770">
      <w:pPr>
        <w:numPr>
          <w:ilvl w:val="1"/>
          <w:numId w:val="14"/>
        </w:numPr>
        <w:spacing w:after="0"/>
        <w:ind w:left="360" w:right="1440"/>
        <w:contextualSpacing/>
        <w:rPr>
          <w:rFonts w:cs="Arial"/>
          <w:b/>
          <w:szCs w:val="24"/>
        </w:rPr>
      </w:pPr>
      <w:r w:rsidRPr="00756770">
        <w:rPr>
          <w:rFonts w:cs="Arial"/>
          <w:b/>
          <w:szCs w:val="24"/>
        </w:rPr>
        <w:t xml:space="preserve">03-11-22 </w:t>
      </w:r>
      <w:r w:rsidR="00CB076F">
        <w:rPr>
          <w:rFonts w:cs="Arial"/>
          <w:b/>
          <w:szCs w:val="24"/>
        </w:rPr>
        <w:t xml:space="preserve">Resolution </w:t>
      </w:r>
      <w:r w:rsidR="00CB076F" w:rsidRPr="00756770">
        <w:rPr>
          <w:rFonts w:cs="Arial"/>
          <w:b/>
          <w:szCs w:val="24"/>
        </w:rPr>
        <w:t>to</w:t>
      </w:r>
      <w:r w:rsidRPr="00756770">
        <w:rPr>
          <w:rFonts w:cs="Arial"/>
          <w:b/>
          <w:szCs w:val="24"/>
        </w:rPr>
        <w:t xml:space="preserve"> </w:t>
      </w:r>
      <w:r w:rsidRPr="00756770">
        <w:rPr>
          <w:rFonts w:cs="Arial"/>
          <w:szCs w:val="24"/>
        </w:rPr>
        <w:t xml:space="preserve">allow the Director to amend the current lease agreement </w:t>
      </w:r>
      <w:r w:rsidR="003B5314">
        <w:rPr>
          <w:rFonts w:cs="Arial"/>
          <w:szCs w:val="24"/>
        </w:rPr>
        <w:t xml:space="preserve">to include an additional 2800 square feet </w:t>
      </w:r>
      <w:r w:rsidRPr="00756770">
        <w:rPr>
          <w:rFonts w:cs="Arial"/>
          <w:szCs w:val="24"/>
        </w:rPr>
        <w:t xml:space="preserve">for the Sycamore Plaza Library Branch </w:t>
      </w:r>
      <w:r w:rsidR="003B5314">
        <w:rPr>
          <w:rFonts w:cs="Arial"/>
          <w:szCs w:val="24"/>
        </w:rPr>
        <w:t xml:space="preserve">according to the property owners </w:t>
      </w:r>
      <w:r w:rsidRPr="00756770">
        <w:rPr>
          <w:rFonts w:cs="Arial"/>
          <w:szCs w:val="24"/>
        </w:rPr>
        <w:t xml:space="preserve">terms listed </w:t>
      </w:r>
    </w:p>
    <w:p w14:paraId="3165E6C2" w14:textId="77777777" w:rsidR="00FB751B" w:rsidRPr="00756770" w:rsidRDefault="00FB751B" w:rsidP="00FB751B">
      <w:pPr>
        <w:pStyle w:val="NoSpacing"/>
        <w:rPr>
          <w:rFonts w:cs="Arial"/>
          <w:szCs w:val="24"/>
        </w:rPr>
      </w:pPr>
    </w:p>
    <w:p w14:paraId="2D525BAC" w14:textId="039FF19C" w:rsidR="00FB751B" w:rsidRPr="00756770" w:rsidRDefault="00FB751B" w:rsidP="00FB751B">
      <w:pPr>
        <w:pStyle w:val="NoSpacing"/>
        <w:rPr>
          <w:rFonts w:cs="Arial"/>
          <w:szCs w:val="24"/>
        </w:rPr>
      </w:pPr>
      <w:r w:rsidRPr="00756770">
        <w:rPr>
          <w:rFonts w:cs="Arial"/>
          <w:szCs w:val="24"/>
        </w:rPr>
        <w:lastRenderedPageBreak/>
        <w:t>Todd Stanley made a motion to approve</w:t>
      </w:r>
      <w:r w:rsidR="003B5314">
        <w:rPr>
          <w:rFonts w:cs="Arial"/>
          <w:szCs w:val="24"/>
        </w:rPr>
        <w:t xml:space="preserve"> the resolution to allow the Director to amend the current lease agreement to include an additional 2800 square feet</w:t>
      </w:r>
      <w:r w:rsidR="00B1018F">
        <w:rPr>
          <w:rFonts w:cs="Arial"/>
          <w:szCs w:val="24"/>
        </w:rPr>
        <w:t xml:space="preserve"> for the Sycamore Plaza Library Branch according to the property </w:t>
      </w:r>
      <w:r w:rsidR="004669C4">
        <w:rPr>
          <w:rFonts w:cs="Arial"/>
          <w:szCs w:val="24"/>
        </w:rPr>
        <w:t>owners’</w:t>
      </w:r>
      <w:r w:rsidR="00B1018F">
        <w:rPr>
          <w:rFonts w:cs="Arial"/>
          <w:szCs w:val="24"/>
        </w:rPr>
        <w:t xml:space="preserve"> terms listed</w:t>
      </w:r>
      <w:r w:rsidRPr="00756770">
        <w:rPr>
          <w:rFonts w:cs="Arial"/>
          <w:szCs w:val="24"/>
        </w:rPr>
        <w:t xml:space="preserve">.  Mary Herron seconded. </w:t>
      </w:r>
    </w:p>
    <w:p w14:paraId="4B939BFE" w14:textId="77777777" w:rsidR="00FB751B" w:rsidRPr="00756770" w:rsidRDefault="00FB751B" w:rsidP="00FB751B">
      <w:pPr>
        <w:pStyle w:val="NoSpacing"/>
        <w:rPr>
          <w:rFonts w:cs="Arial"/>
          <w:szCs w:val="24"/>
        </w:rPr>
      </w:pPr>
    </w:p>
    <w:p w14:paraId="78D43630" w14:textId="2EFFBC85" w:rsidR="00FB751B" w:rsidRPr="00756770" w:rsidRDefault="00FB751B" w:rsidP="00FB751B">
      <w:pPr>
        <w:pStyle w:val="NoSpacing"/>
        <w:rPr>
          <w:rFonts w:cs="Arial"/>
          <w:szCs w:val="24"/>
        </w:rPr>
      </w:pPr>
      <w:r w:rsidRPr="00756770">
        <w:rPr>
          <w:rFonts w:cs="Arial"/>
          <w:szCs w:val="24"/>
        </w:rPr>
        <w:t xml:space="preserve">Roll Call:  Mike Jones-yes, Berneice Ritter-yes, Alissa Henry-yes, Jennifer Hess-yes, Todd Stanley-yes, Mary Herron-yes, Cristie Hammond-yes.  </w:t>
      </w:r>
      <w:r w:rsidR="003B5314">
        <w:rPr>
          <w:rFonts w:cs="Arial"/>
          <w:szCs w:val="24"/>
        </w:rPr>
        <w:t>Resolution</w:t>
      </w:r>
      <w:r w:rsidR="003B5314" w:rsidRPr="00756770">
        <w:rPr>
          <w:rFonts w:cs="Arial"/>
          <w:szCs w:val="24"/>
        </w:rPr>
        <w:t xml:space="preserve"> </w:t>
      </w:r>
      <w:r w:rsidRPr="00756770">
        <w:rPr>
          <w:rFonts w:cs="Arial"/>
          <w:szCs w:val="24"/>
        </w:rPr>
        <w:t>passed.</w:t>
      </w:r>
    </w:p>
    <w:p w14:paraId="0ABF18A2" w14:textId="002FC441" w:rsidR="00987AAA" w:rsidRPr="00756770" w:rsidRDefault="00987AAA" w:rsidP="00987AAA">
      <w:pPr>
        <w:ind w:left="720" w:right="1440"/>
        <w:contextualSpacing/>
        <w:rPr>
          <w:rFonts w:cs="Arial"/>
          <w:szCs w:val="24"/>
        </w:rPr>
      </w:pPr>
    </w:p>
    <w:p w14:paraId="274A2F59" w14:textId="7F3B1801" w:rsidR="00987AAA" w:rsidRPr="00756770" w:rsidRDefault="00987AAA" w:rsidP="0038358D">
      <w:pPr>
        <w:ind w:left="720"/>
        <w:rPr>
          <w:rFonts w:cs="Arial"/>
          <w:szCs w:val="24"/>
        </w:rPr>
      </w:pPr>
    </w:p>
    <w:p w14:paraId="60BAD271" w14:textId="77777777" w:rsidR="00F52E6A" w:rsidRPr="00756770" w:rsidRDefault="00F52E6A" w:rsidP="0038358D">
      <w:pPr>
        <w:ind w:left="720"/>
        <w:rPr>
          <w:rFonts w:cs="Arial"/>
          <w:szCs w:val="24"/>
        </w:rPr>
      </w:pPr>
    </w:p>
    <w:p w14:paraId="643C2B73" w14:textId="77777777" w:rsidR="00EA113F" w:rsidRPr="00756770" w:rsidRDefault="00EA113F" w:rsidP="0038358D">
      <w:pPr>
        <w:pStyle w:val="ListParagraph"/>
        <w:spacing w:after="0" w:line="240" w:lineRule="auto"/>
        <w:ind w:left="1440"/>
        <w:rPr>
          <w:rFonts w:ascii="Arial" w:hAnsi="Arial" w:cs="Arial"/>
          <w:sz w:val="24"/>
          <w:szCs w:val="24"/>
        </w:rPr>
      </w:pPr>
    </w:p>
    <w:p w14:paraId="76A37652" w14:textId="77777777" w:rsidR="00EA113F" w:rsidRPr="00756770" w:rsidRDefault="00EA113F" w:rsidP="0038358D">
      <w:pPr>
        <w:pStyle w:val="ListParagraph"/>
        <w:spacing w:after="0" w:line="240" w:lineRule="auto"/>
        <w:ind w:left="1440"/>
        <w:rPr>
          <w:rFonts w:ascii="Arial" w:hAnsi="Arial" w:cs="Arial"/>
          <w:sz w:val="24"/>
          <w:szCs w:val="24"/>
        </w:rPr>
      </w:pPr>
    </w:p>
    <w:p w14:paraId="146ACF4E" w14:textId="77777777" w:rsidR="00E43650" w:rsidRPr="00756770" w:rsidRDefault="00E43650" w:rsidP="0038358D">
      <w:pPr>
        <w:spacing w:after="0" w:line="240" w:lineRule="auto"/>
        <w:rPr>
          <w:rFonts w:cs="Arial"/>
          <w:szCs w:val="24"/>
        </w:rPr>
      </w:pPr>
    </w:p>
    <w:p w14:paraId="3589883F" w14:textId="77777777" w:rsidR="00392C26" w:rsidRPr="00756770" w:rsidRDefault="00392C26" w:rsidP="0038358D">
      <w:pPr>
        <w:spacing w:after="0" w:line="240" w:lineRule="auto"/>
        <w:rPr>
          <w:rFonts w:cs="Arial"/>
          <w:szCs w:val="24"/>
          <w:u w:val="single"/>
        </w:rPr>
      </w:pPr>
    </w:p>
    <w:p w14:paraId="053EE1B9" w14:textId="6F309323" w:rsidR="00CE0555" w:rsidRPr="00756770" w:rsidRDefault="00CE0555" w:rsidP="0038358D">
      <w:pPr>
        <w:spacing w:after="0" w:line="240" w:lineRule="auto"/>
        <w:rPr>
          <w:rFonts w:cs="Arial"/>
          <w:szCs w:val="24"/>
          <w:u w:val="single"/>
        </w:rPr>
      </w:pPr>
      <w:r w:rsidRPr="00756770">
        <w:rPr>
          <w:rFonts w:cs="Arial"/>
          <w:szCs w:val="24"/>
          <w:u w:val="single"/>
        </w:rPr>
        <w:t>Adjournment</w:t>
      </w:r>
    </w:p>
    <w:p w14:paraId="4AD2648E" w14:textId="77777777" w:rsidR="00392C26" w:rsidRPr="00756770" w:rsidRDefault="00392C26" w:rsidP="0038358D">
      <w:pPr>
        <w:spacing w:after="0" w:line="240" w:lineRule="auto"/>
        <w:rPr>
          <w:rFonts w:cs="Arial"/>
          <w:szCs w:val="24"/>
        </w:rPr>
      </w:pPr>
    </w:p>
    <w:p w14:paraId="26C574DF" w14:textId="2B1B985F" w:rsidR="00284C3A" w:rsidRPr="00756770" w:rsidRDefault="00102999" w:rsidP="0038358D">
      <w:pPr>
        <w:spacing w:after="0" w:line="240" w:lineRule="auto"/>
        <w:rPr>
          <w:rFonts w:cs="Arial"/>
          <w:szCs w:val="24"/>
        </w:rPr>
      </w:pPr>
      <w:r w:rsidRPr="00756770">
        <w:rPr>
          <w:rFonts w:cs="Arial"/>
          <w:szCs w:val="24"/>
        </w:rPr>
        <w:t xml:space="preserve">Cristie adjourned the meeting at </w:t>
      </w:r>
      <w:r w:rsidR="00E43650" w:rsidRPr="00756770">
        <w:rPr>
          <w:rFonts w:cs="Arial"/>
          <w:szCs w:val="24"/>
        </w:rPr>
        <w:t>Time</w:t>
      </w:r>
      <w:r w:rsidR="00CB076F">
        <w:rPr>
          <w:rFonts w:cs="Arial"/>
          <w:szCs w:val="24"/>
        </w:rPr>
        <w:t xml:space="preserve"> 5:31</w:t>
      </w:r>
      <w:r w:rsidR="00680499" w:rsidRPr="00756770">
        <w:rPr>
          <w:rFonts w:cs="Arial"/>
          <w:szCs w:val="24"/>
        </w:rPr>
        <w:t xml:space="preserve"> </w:t>
      </w:r>
      <w:r w:rsidR="00CE0555" w:rsidRPr="00756770">
        <w:rPr>
          <w:rFonts w:cs="Arial"/>
          <w:szCs w:val="24"/>
        </w:rPr>
        <w:t>p</w:t>
      </w:r>
      <w:r w:rsidR="00680499" w:rsidRPr="00756770">
        <w:rPr>
          <w:rFonts w:cs="Arial"/>
          <w:szCs w:val="24"/>
        </w:rPr>
        <w:t>.</w:t>
      </w:r>
      <w:r w:rsidR="00CE0555" w:rsidRPr="00756770">
        <w:rPr>
          <w:rFonts w:cs="Arial"/>
          <w:szCs w:val="24"/>
        </w:rPr>
        <w:t>m.</w:t>
      </w:r>
      <w:r w:rsidRPr="00756770">
        <w:rPr>
          <w:rFonts w:cs="Arial"/>
          <w:szCs w:val="24"/>
        </w:rPr>
        <w:t xml:space="preserve"> </w:t>
      </w:r>
    </w:p>
    <w:p w14:paraId="6D69F779" w14:textId="77777777" w:rsidR="00CE0555" w:rsidRPr="00756770" w:rsidRDefault="00CE0555" w:rsidP="0038358D">
      <w:pPr>
        <w:spacing w:after="0" w:line="240" w:lineRule="auto"/>
        <w:rPr>
          <w:rFonts w:cs="Arial"/>
          <w:szCs w:val="24"/>
        </w:rPr>
      </w:pPr>
    </w:p>
    <w:p w14:paraId="57CE5537" w14:textId="2B3F71D3" w:rsidR="00392C26" w:rsidRPr="00756770" w:rsidRDefault="00392C26" w:rsidP="0038358D">
      <w:pPr>
        <w:spacing w:after="0" w:line="240" w:lineRule="auto"/>
        <w:rPr>
          <w:rFonts w:cs="Arial"/>
          <w:szCs w:val="24"/>
        </w:rPr>
      </w:pPr>
    </w:p>
    <w:p w14:paraId="3BFE84E4" w14:textId="2E3D057B" w:rsidR="00C94B71" w:rsidRPr="00756770" w:rsidRDefault="00C94B71" w:rsidP="0038358D">
      <w:pPr>
        <w:spacing w:after="0" w:line="240" w:lineRule="auto"/>
        <w:rPr>
          <w:rFonts w:cs="Arial"/>
          <w:szCs w:val="24"/>
        </w:rPr>
      </w:pPr>
    </w:p>
    <w:p w14:paraId="0C8E419E" w14:textId="168B1BB4" w:rsidR="00C94B71" w:rsidRPr="00756770" w:rsidRDefault="00C94B71" w:rsidP="0038358D">
      <w:pPr>
        <w:spacing w:after="0" w:line="240" w:lineRule="auto"/>
        <w:rPr>
          <w:rFonts w:cs="Arial"/>
          <w:szCs w:val="24"/>
        </w:rPr>
      </w:pPr>
      <w:r w:rsidRPr="00756770">
        <w:rPr>
          <w:rFonts w:cs="Arial"/>
          <w:szCs w:val="24"/>
        </w:rPr>
        <w:t>____________________________________________</w:t>
      </w:r>
    </w:p>
    <w:p w14:paraId="71B281B5" w14:textId="5F5F85D7" w:rsidR="00C94B71" w:rsidRPr="00756770" w:rsidRDefault="00C94B71" w:rsidP="0038358D">
      <w:pPr>
        <w:spacing w:after="0" w:line="240" w:lineRule="auto"/>
        <w:rPr>
          <w:rFonts w:cs="Arial"/>
          <w:szCs w:val="24"/>
        </w:rPr>
      </w:pPr>
      <w:r w:rsidRPr="00756770">
        <w:rPr>
          <w:rFonts w:cs="Arial"/>
          <w:szCs w:val="24"/>
        </w:rPr>
        <w:t>Cristie Hammond</w:t>
      </w:r>
    </w:p>
    <w:p w14:paraId="6E9E74A0" w14:textId="38DFEEA0" w:rsidR="00C94B71" w:rsidRPr="00756770" w:rsidRDefault="00C94B71" w:rsidP="0038358D">
      <w:pPr>
        <w:spacing w:after="0" w:line="240" w:lineRule="auto"/>
        <w:rPr>
          <w:rFonts w:cs="Arial"/>
          <w:szCs w:val="24"/>
        </w:rPr>
      </w:pPr>
      <w:r w:rsidRPr="00756770">
        <w:rPr>
          <w:rFonts w:cs="Arial"/>
          <w:szCs w:val="24"/>
        </w:rPr>
        <w:t>President</w:t>
      </w:r>
    </w:p>
    <w:p w14:paraId="5D012ED4" w14:textId="2F8875F6" w:rsidR="00C94B71" w:rsidRPr="00756770" w:rsidRDefault="00C94B71" w:rsidP="0038358D">
      <w:pPr>
        <w:spacing w:after="0" w:line="240" w:lineRule="auto"/>
        <w:rPr>
          <w:rFonts w:cs="Arial"/>
          <w:szCs w:val="24"/>
        </w:rPr>
      </w:pPr>
    </w:p>
    <w:p w14:paraId="21223DE7" w14:textId="39AD9119" w:rsidR="00C94B71" w:rsidRPr="00756770" w:rsidRDefault="00C94B71" w:rsidP="0038358D">
      <w:pPr>
        <w:spacing w:after="0" w:line="240" w:lineRule="auto"/>
        <w:rPr>
          <w:rFonts w:cs="Arial"/>
          <w:szCs w:val="24"/>
        </w:rPr>
      </w:pPr>
    </w:p>
    <w:p w14:paraId="69199D31" w14:textId="77777777" w:rsidR="005E00C9" w:rsidRPr="00756770" w:rsidRDefault="005E00C9" w:rsidP="0038358D">
      <w:pPr>
        <w:spacing w:after="0" w:line="240" w:lineRule="auto"/>
        <w:rPr>
          <w:rFonts w:cs="Arial"/>
          <w:szCs w:val="24"/>
        </w:rPr>
      </w:pPr>
    </w:p>
    <w:p w14:paraId="52A43F2D" w14:textId="2FFF1D73" w:rsidR="00C94B71" w:rsidRPr="00756770" w:rsidRDefault="00C94B71" w:rsidP="0038358D">
      <w:pPr>
        <w:spacing w:after="0" w:line="240" w:lineRule="auto"/>
        <w:rPr>
          <w:rFonts w:cs="Arial"/>
          <w:szCs w:val="24"/>
        </w:rPr>
      </w:pPr>
      <w:r w:rsidRPr="00756770">
        <w:rPr>
          <w:rFonts w:cs="Arial"/>
          <w:szCs w:val="24"/>
        </w:rPr>
        <w:t>____________________________________________</w:t>
      </w:r>
    </w:p>
    <w:p w14:paraId="52B2C6F6" w14:textId="5FE22DEE" w:rsidR="00C94B71" w:rsidRPr="00756770" w:rsidRDefault="00C94B71" w:rsidP="0038358D">
      <w:pPr>
        <w:spacing w:after="0" w:line="240" w:lineRule="auto"/>
        <w:rPr>
          <w:rFonts w:cs="Arial"/>
          <w:szCs w:val="24"/>
        </w:rPr>
      </w:pPr>
      <w:r w:rsidRPr="00756770">
        <w:rPr>
          <w:rFonts w:cs="Arial"/>
          <w:szCs w:val="24"/>
        </w:rPr>
        <w:t>Mary Herron</w:t>
      </w:r>
    </w:p>
    <w:p w14:paraId="2F87B829" w14:textId="16EB44B8" w:rsidR="00C94B71" w:rsidRPr="00756770" w:rsidRDefault="00C94B71" w:rsidP="0038358D">
      <w:pPr>
        <w:spacing w:after="0" w:line="240" w:lineRule="auto"/>
        <w:rPr>
          <w:rFonts w:cs="Arial"/>
          <w:szCs w:val="24"/>
        </w:rPr>
      </w:pPr>
      <w:r w:rsidRPr="00756770">
        <w:rPr>
          <w:rFonts w:cs="Arial"/>
          <w:szCs w:val="24"/>
        </w:rPr>
        <w:t>Secretary</w:t>
      </w:r>
    </w:p>
    <w:p w14:paraId="02C17504" w14:textId="77777777" w:rsidR="00C94B71" w:rsidRPr="00756770" w:rsidRDefault="00C94B71" w:rsidP="0038358D">
      <w:pPr>
        <w:spacing w:after="0" w:line="240" w:lineRule="auto"/>
        <w:rPr>
          <w:rFonts w:cs="Arial"/>
          <w:szCs w:val="24"/>
        </w:rPr>
      </w:pPr>
    </w:p>
    <w:p w14:paraId="55A80E75" w14:textId="77777777" w:rsidR="00C94B71" w:rsidRPr="00756770" w:rsidRDefault="00C94B71" w:rsidP="0038358D">
      <w:pPr>
        <w:spacing w:after="0" w:line="240" w:lineRule="auto"/>
        <w:rPr>
          <w:rFonts w:cs="Arial"/>
          <w:szCs w:val="24"/>
        </w:rPr>
      </w:pPr>
    </w:p>
    <w:p w14:paraId="0B76CD8C" w14:textId="77777777" w:rsidR="003E4DEF" w:rsidRPr="00756770" w:rsidRDefault="003E4DEF" w:rsidP="0038358D">
      <w:pPr>
        <w:pStyle w:val="NoSpacing"/>
        <w:rPr>
          <w:rFonts w:cs="Arial"/>
          <w:szCs w:val="24"/>
        </w:rPr>
      </w:pPr>
    </w:p>
    <w:sectPr w:rsidR="003E4DEF" w:rsidRPr="00756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12D9" w14:textId="77777777" w:rsidR="00687942" w:rsidRDefault="00687942" w:rsidP="002C5B5F">
      <w:pPr>
        <w:spacing w:after="0" w:line="240" w:lineRule="auto"/>
      </w:pPr>
      <w:r>
        <w:separator/>
      </w:r>
    </w:p>
  </w:endnote>
  <w:endnote w:type="continuationSeparator" w:id="0">
    <w:p w14:paraId="53277471" w14:textId="77777777" w:rsidR="00687942" w:rsidRDefault="00687942"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74B6" w14:textId="77777777" w:rsidR="00687942" w:rsidRDefault="00687942" w:rsidP="002C5B5F">
      <w:pPr>
        <w:spacing w:after="0" w:line="240" w:lineRule="auto"/>
      </w:pPr>
      <w:r>
        <w:separator/>
      </w:r>
    </w:p>
  </w:footnote>
  <w:footnote w:type="continuationSeparator" w:id="0">
    <w:p w14:paraId="20234B64" w14:textId="77777777" w:rsidR="00687942" w:rsidRDefault="00687942" w:rsidP="002C5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687"/>
    <w:multiLevelType w:val="hybridMultilevel"/>
    <w:tmpl w:val="E3F49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CD5EBB"/>
    <w:multiLevelType w:val="hybridMultilevel"/>
    <w:tmpl w:val="E1B0DD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A0D79"/>
    <w:multiLevelType w:val="hybridMultilevel"/>
    <w:tmpl w:val="388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2793C"/>
    <w:multiLevelType w:val="hybridMultilevel"/>
    <w:tmpl w:val="4860FDCA"/>
    <w:lvl w:ilvl="0" w:tplc="248A223A">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DC4D3A"/>
    <w:multiLevelType w:val="hybridMultilevel"/>
    <w:tmpl w:val="FFC00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53CB5098"/>
    <w:multiLevelType w:val="hybridMultilevel"/>
    <w:tmpl w:val="4302F2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8"/>
  </w:num>
  <w:num w:numId="3">
    <w:abstractNumId w:val="6"/>
  </w:num>
  <w:num w:numId="4">
    <w:abstractNumId w:val="4"/>
  </w:num>
  <w:num w:numId="5">
    <w:abstractNumId w:val="7"/>
  </w:num>
  <w:num w:numId="6">
    <w:abstractNumId w:val="11"/>
  </w:num>
  <w:num w:numId="7">
    <w:abstractNumId w:val="12"/>
  </w:num>
  <w:num w:numId="8">
    <w:abstractNumId w:val="2"/>
  </w:num>
  <w:num w:numId="9">
    <w:abstractNumId w:val="1"/>
  </w:num>
  <w:num w:numId="10">
    <w:abstractNumId w:val="3"/>
  </w:num>
  <w:num w:numId="11">
    <w:abstractNumId w:val="3"/>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71C13"/>
    <w:rsid w:val="00084B81"/>
    <w:rsid w:val="000A0193"/>
    <w:rsid w:val="000C7EAF"/>
    <w:rsid w:val="000D3604"/>
    <w:rsid w:val="000D5E86"/>
    <w:rsid w:val="00102999"/>
    <w:rsid w:val="00133EB8"/>
    <w:rsid w:val="0018629A"/>
    <w:rsid w:val="001B317B"/>
    <w:rsid w:val="001E4CF8"/>
    <w:rsid w:val="001E5851"/>
    <w:rsid w:val="0024179F"/>
    <w:rsid w:val="002505C5"/>
    <w:rsid w:val="002602FB"/>
    <w:rsid w:val="00284C3A"/>
    <w:rsid w:val="0028752C"/>
    <w:rsid w:val="00297BB1"/>
    <w:rsid w:val="002C5B5F"/>
    <w:rsid w:val="002C78BA"/>
    <w:rsid w:val="003030D9"/>
    <w:rsid w:val="00310C0C"/>
    <w:rsid w:val="00334F4E"/>
    <w:rsid w:val="00335B67"/>
    <w:rsid w:val="0034626A"/>
    <w:rsid w:val="003502EE"/>
    <w:rsid w:val="003708FA"/>
    <w:rsid w:val="0038358D"/>
    <w:rsid w:val="00392C26"/>
    <w:rsid w:val="003A290B"/>
    <w:rsid w:val="003B5314"/>
    <w:rsid w:val="003B6216"/>
    <w:rsid w:val="003E4DEF"/>
    <w:rsid w:val="003F4607"/>
    <w:rsid w:val="00425D53"/>
    <w:rsid w:val="0043352C"/>
    <w:rsid w:val="004621AB"/>
    <w:rsid w:val="004669C4"/>
    <w:rsid w:val="00474D33"/>
    <w:rsid w:val="005275E8"/>
    <w:rsid w:val="0058666C"/>
    <w:rsid w:val="005E00C9"/>
    <w:rsid w:val="005E025A"/>
    <w:rsid w:val="005F510F"/>
    <w:rsid w:val="00665E9F"/>
    <w:rsid w:val="00680499"/>
    <w:rsid w:val="00687942"/>
    <w:rsid w:val="00693148"/>
    <w:rsid w:val="006D6A49"/>
    <w:rsid w:val="006D7D83"/>
    <w:rsid w:val="006F0BAA"/>
    <w:rsid w:val="00734393"/>
    <w:rsid w:val="00756770"/>
    <w:rsid w:val="00764653"/>
    <w:rsid w:val="00773723"/>
    <w:rsid w:val="00777CAC"/>
    <w:rsid w:val="007E14DB"/>
    <w:rsid w:val="00801080"/>
    <w:rsid w:val="00814F86"/>
    <w:rsid w:val="00844065"/>
    <w:rsid w:val="00863E42"/>
    <w:rsid w:val="00872F79"/>
    <w:rsid w:val="008740F0"/>
    <w:rsid w:val="008863BC"/>
    <w:rsid w:val="008B0EAB"/>
    <w:rsid w:val="008D2A34"/>
    <w:rsid w:val="008E78AD"/>
    <w:rsid w:val="0090677C"/>
    <w:rsid w:val="00937620"/>
    <w:rsid w:val="00952148"/>
    <w:rsid w:val="009625A7"/>
    <w:rsid w:val="00962656"/>
    <w:rsid w:val="00987AAA"/>
    <w:rsid w:val="00994B9C"/>
    <w:rsid w:val="009B2B20"/>
    <w:rsid w:val="009D15C8"/>
    <w:rsid w:val="009D3677"/>
    <w:rsid w:val="009F7166"/>
    <w:rsid w:val="00A41162"/>
    <w:rsid w:val="00A564F9"/>
    <w:rsid w:val="00A6154F"/>
    <w:rsid w:val="00A75CA8"/>
    <w:rsid w:val="00A778D5"/>
    <w:rsid w:val="00A82A59"/>
    <w:rsid w:val="00A84093"/>
    <w:rsid w:val="00A96AB3"/>
    <w:rsid w:val="00AD3076"/>
    <w:rsid w:val="00AF6E3A"/>
    <w:rsid w:val="00B053EC"/>
    <w:rsid w:val="00B1018F"/>
    <w:rsid w:val="00B14D9F"/>
    <w:rsid w:val="00B32CA8"/>
    <w:rsid w:val="00B434C4"/>
    <w:rsid w:val="00BB0A5E"/>
    <w:rsid w:val="00BD5706"/>
    <w:rsid w:val="00C06493"/>
    <w:rsid w:val="00C16D9E"/>
    <w:rsid w:val="00C53E53"/>
    <w:rsid w:val="00C94B71"/>
    <w:rsid w:val="00CB076F"/>
    <w:rsid w:val="00CC14AC"/>
    <w:rsid w:val="00CC21B3"/>
    <w:rsid w:val="00CD6F69"/>
    <w:rsid w:val="00CE0555"/>
    <w:rsid w:val="00D0290E"/>
    <w:rsid w:val="00D31850"/>
    <w:rsid w:val="00D32774"/>
    <w:rsid w:val="00D34DC2"/>
    <w:rsid w:val="00D46DFB"/>
    <w:rsid w:val="00D64AEB"/>
    <w:rsid w:val="00D83B3F"/>
    <w:rsid w:val="00DA1743"/>
    <w:rsid w:val="00DA2407"/>
    <w:rsid w:val="00DD0FDF"/>
    <w:rsid w:val="00E1503E"/>
    <w:rsid w:val="00E33B2B"/>
    <w:rsid w:val="00E43650"/>
    <w:rsid w:val="00E9715D"/>
    <w:rsid w:val="00EA113F"/>
    <w:rsid w:val="00ED42E6"/>
    <w:rsid w:val="00F06895"/>
    <w:rsid w:val="00F16B21"/>
    <w:rsid w:val="00F2514C"/>
    <w:rsid w:val="00F30775"/>
    <w:rsid w:val="00F52E6A"/>
    <w:rsid w:val="00F906DE"/>
    <w:rsid w:val="00FB751B"/>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Vanessa Marquez</cp:lastModifiedBy>
  <cp:revision>2</cp:revision>
  <dcterms:created xsi:type="dcterms:W3CDTF">2022-06-14T14:31:00Z</dcterms:created>
  <dcterms:modified xsi:type="dcterms:W3CDTF">2022-06-14T14:31:00Z</dcterms:modified>
</cp:coreProperties>
</file>